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8B87" w14:textId="4AF475EC" w:rsidR="000C61C0" w:rsidRPr="00C7077C" w:rsidRDefault="000C61C0" w:rsidP="000C61C0">
      <w:pPr>
        <w:jc w:val="center"/>
        <w:rPr>
          <w:rFonts w:ascii="Arial" w:hAnsi="Arial" w:cs="Arial"/>
          <w:b/>
          <w:bCs/>
          <w:color w:val="auto"/>
          <w:sz w:val="28"/>
          <w:szCs w:val="28"/>
          <w:lang w:val="es-CL"/>
        </w:rPr>
      </w:pPr>
      <w:r w:rsidRPr="00C7077C">
        <w:rPr>
          <w:rFonts w:ascii="Arial" w:hAnsi="Arial" w:cs="Arial"/>
          <w:b/>
          <w:bCs/>
          <w:color w:val="auto"/>
          <w:sz w:val="28"/>
          <w:szCs w:val="28"/>
          <w:lang w:val="es-CL"/>
        </w:rPr>
        <w:t xml:space="preserve">Consideraciones de acceso para lugares de observación de aves y así realizar excursiones de aves accesibles o completar </w:t>
      </w:r>
      <w:r w:rsidR="00DB508C">
        <w:rPr>
          <w:rFonts w:ascii="Arial" w:hAnsi="Arial" w:cs="Arial"/>
          <w:b/>
          <w:bCs/>
          <w:color w:val="auto"/>
          <w:sz w:val="28"/>
          <w:szCs w:val="28"/>
          <w:lang w:val="es-CL"/>
        </w:rPr>
        <w:t>reseñas</w:t>
      </w:r>
      <w:r w:rsidRPr="00C7077C">
        <w:rPr>
          <w:rFonts w:ascii="Arial" w:hAnsi="Arial" w:cs="Arial"/>
          <w:b/>
          <w:bCs/>
          <w:color w:val="auto"/>
          <w:sz w:val="28"/>
          <w:szCs w:val="28"/>
          <w:lang w:val="es-CL"/>
        </w:rPr>
        <w:t xml:space="preserve"> de sitios de Birdability</w:t>
      </w:r>
      <w:r w:rsidR="00C7077C" w:rsidRPr="00C7077C">
        <w:rPr>
          <w:rFonts w:ascii="Arial" w:hAnsi="Arial" w:cs="Arial"/>
          <w:b/>
          <w:bCs/>
          <w:color w:val="auto"/>
          <w:sz w:val="28"/>
          <w:szCs w:val="28"/>
          <w:lang w:val="es-CL"/>
        </w:rPr>
        <w:t xml:space="preserve"> (Pajareo accesible)</w:t>
      </w:r>
      <w:r w:rsidRPr="00C7077C">
        <w:rPr>
          <w:rFonts w:ascii="Arial" w:hAnsi="Arial" w:cs="Arial"/>
          <w:b/>
          <w:bCs/>
          <w:color w:val="auto"/>
          <w:sz w:val="28"/>
          <w:szCs w:val="28"/>
          <w:lang w:val="es-CL"/>
        </w:rPr>
        <w:t>.</w:t>
      </w:r>
    </w:p>
    <w:p w14:paraId="4F8B050C" w14:textId="42425394" w:rsidR="000C61C0" w:rsidRPr="000C61C0" w:rsidRDefault="000C61C0" w:rsidP="000C61C0">
      <w:pPr>
        <w:rPr>
          <w:rFonts w:ascii="Arial" w:hAnsi="Arial" w:cs="Arial"/>
          <w:color w:val="auto"/>
          <w:sz w:val="24"/>
          <w:szCs w:val="24"/>
          <w:lang w:val="es-CL"/>
        </w:rPr>
      </w:pPr>
      <w:r w:rsidRPr="000C61C0">
        <w:rPr>
          <w:rFonts w:ascii="Arial" w:hAnsi="Arial" w:cs="Arial"/>
          <w:color w:val="auto"/>
          <w:sz w:val="24"/>
          <w:szCs w:val="24"/>
          <w:lang w:val="es-CL"/>
        </w:rPr>
        <w:t>Este documento está diseñado para ayudarlo a decidir si un sendero de observación de aves u otr</w:t>
      </w:r>
      <w:r w:rsidR="00F67B5A">
        <w:rPr>
          <w:rFonts w:ascii="Arial" w:hAnsi="Arial" w:cs="Arial"/>
          <w:color w:val="auto"/>
          <w:sz w:val="24"/>
          <w:szCs w:val="24"/>
          <w:lang w:val="es-CL"/>
        </w:rPr>
        <w:t>o</w:t>
      </w:r>
      <w:r w:rsidRPr="000C61C0">
        <w:rPr>
          <w:rFonts w:ascii="Arial" w:hAnsi="Arial" w:cs="Arial"/>
          <w:color w:val="auto"/>
          <w:sz w:val="24"/>
          <w:szCs w:val="24"/>
          <w:lang w:val="es-CL"/>
        </w:rPr>
        <w:t xml:space="preserve"> lugar podrían ser adecuado para una excursión de aves accesible o para completar una </w:t>
      </w:r>
      <w:r w:rsidR="002D23B7" w:rsidRPr="00A700D2">
        <w:rPr>
          <w:rFonts w:ascii="Arial" w:hAnsi="Arial" w:cs="Arial"/>
          <w:color w:val="auto"/>
          <w:sz w:val="24"/>
          <w:szCs w:val="24"/>
          <w:lang w:val="es-CL"/>
        </w:rPr>
        <w:t>Reseña</w:t>
      </w:r>
      <w:r w:rsidRPr="00A700D2">
        <w:rPr>
          <w:rFonts w:ascii="Arial" w:hAnsi="Arial" w:cs="Arial"/>
          <w:color w:val="auto"/>
          <w:sz w:val="24"/>
          <w:szCs w:val="24"/>
          <w:lang w:val="es-CL"/>
        </w:rPr>
        <w:t xml:space="preserve"> de sitio Birdability</w:t>
      </w:r>
      <w:r w:rsidRPr="000C61C0">
        <w:rPr>
          <w:rFonts w:ascii="Arial" w:hAnsi="Arial" w:cs="Arial"/>
          <w:color w:val="auto"/>
          <w:sz w:val="24"/>
          <w:szCs w:val="24"/>
          <w:lang w:val="es-CL"/>
        </w:rPr>
        <w:t xml:space="preserve"> y agregar sitios al Mapa Birdability. Recuerde, lo que es accesible para un usuario puede no serlo para otro. </w:t>
      </w:r>
      <w:r w:rsidRPr="000C61C0">
        <w:rPr>
          <w:rFonts w:ascii="Arial" w:hAnsi="Arial" w:cs="Arial"/>
          <w:color w:val="auto"/>
          <w:sz w:val="24"/>
          <w:szCs w:val="24"/>
          <w:lang w:val="es-CR"/>
        </w:rPr>
        <w:t xml:space="preserve">Las inspecciones en persona a sitios son muy importantes para verificar las condiciones. </w:t>
      </w:r>
      <w:r w:rsidRPr="000C61C0">
        <w:rPr>
          <w:rFonts w:ascii="Arial" w:hAnsi="Arial" w:cs="Arial"/>
          <w:color w:val="auto"/>
          <w:sz w:val="24"/>
          <w:szCs w:val="24"/>
          <w:lang w:val="es-CL"/>
        </w:rPr>
        <w:t>Siempre se debe inspeccionar el sitio en persona para verificar las condiciones del sitio.</w:t>
      </w:r>
    </w:p>
    <w:p w14:paraId="234D758D" w14:textId="5ED4747E" w:rsidR="000C61C0" w:rsidRPr="000C61C0" w:rsidRDefault="000C61C0" w:rsidP="000C61C0">
      <w:pPr>
        <w:rPr>
          <w:rFonts w:ascii="Arial" w:hAnsi="Arial" w:cs="Arial"/>
          <w:color w:val="auto"/>
          <w:sz w:val="24"/>
          <w:szCs w:val="24"/>
          <w:lang w:val="es-CL"/>
        </w:rPr>
      </w:pPr>
      <w:r w:rsidRPr="000C61C0">
        <w:rPr>
          <w:rFonts w:ascii="Arial" w:hAnsi="Arial" w:cs="Arial"/>
          <w:color w:val="auto"/>
          <w:sz w:val="24"/>
          <w:szCs w:val="24"/>
          <w:lang w:val="es-CL"/>
        </w:rPr>
        <w:t>Si estas en Estados Unidos, la Ley de Estadounidenses con Discapacidades 1991 (ADA</w:t>
      </w:r>
      <w:r w:rsidR="00A700D2">
        <w:rPr>
          <w:rFonts w:ascii="Arial" w:hAnsi="Arial" w:cs="Arial"/>
          <w:color w:val="auto"/>
          <w:sz w:val="24"/>
          <w:szCs w:val="24"/>
          <w:lang w:val="es-CL"/>
        </w:rPr>
        <w:t>*</w:t>
      </w:r>
      <w:r w:rsidRPr="000C61C0">
        <w:rPr>
          <w:rFonts w:ascii="Arial" w:hAnsi="Arial" w:cs="Arial"/>
          <w:color w:val="auto"/>
          <w:sz w:val="24"/>
          <w:szCs w:val="24"/>
          <w:lang w:val="es-CL"/>
        </w:rPr>
        <w:t xml:space="preserve">) establece pautas claras para mejorar el acceso de las personas con discapacidades </w:t>
      </w:r>
      <w:r w:rsidR="0006728F">
        <w:rPr>
          <w:rFonts w:ascii="Arial" w:hAnsi="Arial" w:cs="Arial"/>
          <w:color w:val="auto"/>
          <w:sz w:val="24"/>
          <w:szCs w:val="24"/>
          <w:lang w:val="es-CL"/>
        </w:rPr>
        <w:t>a</w:t>
      </w:r>
      <w:r w:rsidRPr="000C61C0">
        <w:rPr>
          <w:rFonts w:ascii="Arial" w:hAnsi="Arial" w:cs="Arial"/>
          <w:color w:val="auto"/>
          <w:sz w:val="24"/>
          <w:szCs w:val="24"/>
          <w:lang w:val="es-CL"/>
        </w:rPr>
        <w:t xml:space="preserve"> edificaciones. Los Estándares de la Ley para Estadounidenses con Discapacidades son obligatorios por ley y se aplican instalaciones recién construidas, comerciales y gubernamentales estatales o locales. Estas regulaciones son muy importantes, pero no cubren todo. El hecho de que una instalación esté “aprobada por la ADA” no significa que todas las personas con una discapacidad podrán acceder a ella. Los estándares de la ADA deben considerarse como un mínimo: ¡un gran comienzo!, pero hay mucho más que considerar. (</w:t>
      </w:r>
      <w:r w:rsidR="00A700D2">
        <w:rPr>
          <w:rFonts w:ascii="Arial" w:hAnsi="Arial" w:cs="Arial"/>
          <w:color w:val="auto"/>
          <w:sz w:val="24"/>
          <w:szCs w:val="24"/>
          <w:lang w:val="es-CL"/>
        </w:rPr>
        <w:t>*</w:t>
      </w:r>
      <w:r w:rsidRPr="000C61C0">
        <w:rPr>
          <w:rFonts w:ascii="Arial" w:hAnsi="Arial" w:cs="Arial"/>
          <w:i/>
          <w:iCs/>
          <w:color w:val="auto"/>
          <w:sz w:val="24"/>
          <w:szCs w:val="24"/>
          <w:lang w:val="es-CL"/>
        </w:rPr>
        <w:t>American</w:t>
      </w:r>
      <w:r w:rsidR="00A700D2">
        <w:rPr>
          <w:rFonts w:ascii="Arial" w:hAnsi="Arial" w:cs="Arial"/>
          <w:i/>
          <w:iCs/>
          <w:color w:val="auto"/>
          <w:sz w:val="24"/>
          <w:szCs w:val="24"/>
          <w:lang w:val="es-CL"/>
        </w:rPr>
        <w:t>s with</w:t>
      </w:r>
      <w:r w:rsidRPr="000C61C0">
        <w:rPr>
          <w:rFonts w:ascii="Arial" w:hAnsi="Arial" w:cs="Arial"/>
          <w:i/>
          <w:iCs/>
          <w:color w:val="auto"/>
          <w:sz w:val="24"/>
          <w:szCs w:val="24"/>
          <w:lang w:val="es-CL"/>
        </w:rPr>
        <w:t xml:space="preserve"> </w:t>
      </w:r>
      <w:r w:rsidR="00490BF8">
        <w:rPr>
          <w:rFonts w:ascii="Arial" w:hAnsi="Arial" w:cs="Arial"/>
          <w:i/>
          <w:iCs/>
          <w:color w:val="auto"/>
          <w:sz w:val="24"/>
          <w:szCs w:val="24"/>
          <w:lang w:val="es-CL"/>
        </w:rPr>
        <w:t>D</w:t>
      </w:r>
      <w:r w:rsidRPr="000C61C0">
        <w:rPr>
          <w:rFonts w:ascii="Arial" w:hAnsi="Arial" w:cs="Arial"/>
          <w:i/>
          <w:iCs/>
          <w:color w:val="auto"/>
          <w:sz w:val="24"/>
          <w:szCs w:val="24"/>
          <w:lang w:val="es-CL"/>
        </w:rPr>
        <w:t>isabililit</w:t>
      </w:r>
      <w:r w:rsidR="00A700D2">
        <w:rPr>
          <w:rFonts w:ascii="Arial" w:hAnsi="Arial" w:cs="Arial"/>
          <w:i/>
          <w:iCs/>
          <w:color w:val="auto"/>
          <w:sz w:val="24"/>
          <w:szCs w:val="24"/>
          <w:lang w:val="es-CL"/>
        </w:rPr>
        <w:t>ies</w:t>
      </w:r>
      <w:r w:rsidRPr="000C61C0">
        <w:rPr>
          <w:rFonts w:ascii="Arial" w:hAnsi="Arial" w:cs="Arial"/>
          <w:i/>
          <w:iCs/>
          <w:color w:val="auto"/>
          <w:sz w:val="24"/>
          <w:szCs w:val="24"/>
          <w:lang w:val="es-CL"/>
        </w:rPr>
        <w:t xml:space="preserve"> </w:t>
      </w:r>
      <w:r w:rsidR="00490BF8">
        <w:rPr>
          <w:rFonts w:ascii="Arial" w:hAnsi="Arial" w:cs="Arial"/>
          <w:i/>
          <w:iCs/>
          <w:color w:val="auto"/>
          <w:sz w:val="24"/>
          <w:szCs w:val="24"/>
          <w:lang w:val="es-CL"/>
        </w:rPr>
        <w:t>A</w:t>
      </w:r>
      <w:r w:rsidRPr="000C61C0">
        <w:rPr>
          <w:rFonts w:ascii="Arial" w:hAnsi="Arial" w:cs="Arial"/>
          <w:i/>
          <w:iCs/>
          <w:color w:val="auto"/>
          <w:sz w:val="24"/>
          <w:szCs w:val="24"/>
          <w:lang w:val="es-CL"/>
        </w:rPr>
        <w:t>ct</w:t>
      </w:r>
      <w:r w:rsidR="00A700D2">
        <w:rPr>
          <w:rFonts w:ascii="Arial" w:hAnsi="Arial" w:cs="Arial"/>
          <w:i/>
          <w:iCs/>
          <w:color w:val="auto"/>
          <w:sz w:val="24"/>
          <w:szCs w:val="24"/>
          <w:lang w:val="es-CL"/>
        </w:rPr>
        <w:t>,</w:t>
      </w:r>
      <w:r w:rsidRPr="000C61C0">
        <w:rPr>
          <w:rFonts w:ascii="Arial" w:hAnsi="Arial" w:cs="Arial"/>
          <w:i/>
          <w:iCs/>
          <w:color w:val="auto"/>
          <w:sz w:val="24"/>
          <w:szCs w:val="24"/>
          <w:lang w:val="es-CL"/>
        </w:rPr>
        <w:t xml:space="preserve"> </w:t>
      </w:r>
      <w:r w:rsidRPr="000C61C0">
        <w:rPr>
          <w:rFonts w:ascii="Arial" w:hAnsi="Arial" w:cs="Arial"/>
          <w:color w:val="auto"/>
          <w:sz w:val="24"/>
          <w:szCs w:val="24"/>
          <w:lang w:val="es-CL"/>
        </w:rPr>
        <w:t>abreviada ADA</w:t>
      </w:r>
      <w:r w:rsidR="00A700D2">
        <w:rPr>
          <w:rFonts w:ascii="Arial" w:hAnsi="Arial" w:cs="Arial"/>
          <w:color w:val="auto"/>
          <w:sz w:val="24"/>
          <w:szCs w:val="24"/>
          <w:lang w:val="es-CL"/>
        </w:rPr>
        <w:t>.</w:t>
      </w:r>
      <w:r w:rsidRPr="000C61C0">
        <w:rPr>
          <w:rFonts w:ascii="Arial" w:hAnsi="Arial" w:cs="Arial"/>
          <w:color w:val="auto"/>
          <w:sz w:val="24"/>
          <w:szCs w:val="24"/>
          <w:lang w:val="es-CL"/>
        </w:rPr>
        <w:t>)</w:t>
      </w:r>
    </w:p>
    <w:p w14:paraId="6DA3740B" w14:textId="2C59F8FB" w:rsidR="000C61C0" w:rsidRPr="000C61C0" w:rsidRDefault="000C61C0" w:rsidP="000C61C0">
      <w:pPr>
        <w:rPr>
          <w:rFonts w:ascii="Arial" w:hAnsi="Arial" w:cs="Arial"/>
          <w:color w:val="auto"/>
          <w:sz w:val="24"/>
          <w:szCs w:val="24"/>
          <w:lang w:val="es-CL"/>
        </w:rPr>
      </w:pPr>
      <w:r w:rsidRPr="000C61C0">
        <w:rPr>
          <w:rFonts w:ascii="Arial" w:hAnsi="Arial" w:cs="Arial"/>
          <w:color w:val="auto"/>
          <w:sz w:val="24"/>
          <w:szCs w:val="24"/>
          <w:lang w:val="es-CL"/>
        </w:rPr>
        <w:t>La siguiente lista ha sido recopilada en base a las experiencias de Virginia Rose, una usuaria de silla de ruedas y fundadora de Birdability. Se agregaron recomendaciones adicionales de Freya McGregor, terapeuta ocupacional. No afirmamos que este documento cubra todos los casos, pero ciertamente incluye a la mayoría.</w:t>
      </w:r>
    </w:p>
    <w:p w14:paraId="32A7B153" w14:textId="12B17181" w:rsidR="000C61C0" w:rsidRPr="000C61C0" w:rsidRDefault="000C61C0" w:rsidP="000C61C0">
      <w:pPr>
        <w:rPr>
          <w:rFonts w:ascii="Arial" w:hAnsi="Arial" w:cs="Arial"/>
          <w:color w:val="auto"/>
          <w:sz w:val="24"/>
          <w:szCs w:val="24"/>
          <w:lang w:val="es-CL"/>
        </w:rPr>
      </w:pPr>
      <w:r w:rsidRPr="000C61C0">
        <w:rPr>
          <w:rFonts w:ascii="Arial" w:hAnsi="Arial" w:cs="Arial"/>
          <w:color w:val="auto"/>
          <w:sz w:val="24"/>
          <w:szCs w:val="24"/>
          <w:lang w:val="es-CL"/>
        </w:rPr>
        <w:t>Por último, es importante tener en cuenta que nadie puede predecir lo que una persona con un desafío de accesibilidad puede o no puede hacer. A menudo, el observador de aves con problemas de movilidad no lo sabrá hasta que él o ella lo intente. Como dice Virginia, "¡No sabrás hasta que lo hagas!"</w:t>
      </w:r>
    </w:p>
    <w:p w14:paraId="4AF4338A" w14:textId="77777777" w:rsidR="000C61C0" w:rsidRDefault="000C61C0" w:rsidP="000C61C0">
      <w:pPr>
        <w:rPr>
          <w:rFonts w:ascii="Arial" w:hAnsi="Arial" w:cs="Arial"/>
          <w:b/>
          <w:bCs/>
          <w:color w:val="auto"/>
          <w:sz w:val="24"/>
          <w:szCs w:val="24"/>
          <w:lang w:val="es-CL"/>
        </w:rPr>
      </w:pPr>
      <w:r w:rsidRPr="000C61C0">
        <w:rPr>
          <w:rFonts w:ascii="Arial" w:hAnsi="Arial" w:cs="Arial"/>
          <w:b/>
          <w:bCs/>
          <w:color w:val="auto"/>
          <w:sz w:val="24"/>
          <w:szCs w:val="24"/>
          <w:lang w:val="es-CL"/>
        </w:rPr>
        <w:t>Sobre el Estacionamiento</w:t>
      </w:r>
    </w:p>
    <w:p w14:paraId="0FD4E697" w14:textId="77777777" w:rsidR="000C61C0" w:rsidRPr="000C61C0" w:rsidRDefault="000C61C0" w:rsidP="000C61C0">
      <w:pPr>
        <w:pStyle w:val="ListParagraph"/>
        <w:numPr>
          <w:ilvl w:val="0"/>
          <w:numId w:val="5"/>
        </w:numPr>
        <w:rPr>
          <w:rFonts w:ascii="Arial" w:hAnsi="Arial" w:cs="Arial"/>
          <w:b/>
          <w:bCs/>
          <w:color w:val="auto"/>
          <w:sz w:val="24"/>
          <w:szCs w:val="24"/>
          <w:lang w:val="es-CL"/>
        </w:rPr>
      </w:pPr>
      <w:r w:rsidRPr="000C61C0">
        <w:rPr>
          <w:rFonts w:ascii="Arial" w:hAnsi="Arial" w:cs="Arial"/>
          <w:color w:val="auto"/>
          <w:sz w:val="24"/>
          <w:szCs w:val="24"/>
          <w:lang w:val="es-CL"/>
        </w:rPr>
        <w:t>¿Está en una pendiente, está pavimentado o tiene baches/huecos?</w:t>
      </w:r>
    </w:p>
    <w:p w14:paraId="48A0A2E1" w14:textId="77777777" w:rsidR="000C61C0" w:rsidRPr="000C61C0" w:rsidRDefault="000C61C0" w:rsidP="000C61C0">
      <w:pPr>
        <w:pStyle w:val="ListParagraph"/>
        <w:numPr>
          <w:ilvl w:val="0"/>
          <w:numId w:val="5"/>
        </w:numPr>
        <w:rPr>
          <w:rFonts w:ascii="Arial" w:hAnsi="Arial" w:cs="Arial"/>
          <w:b/>
          <w:bCs/>
          <w:color w:val="auto"/>
          <w:sz w:val="24"/>
          <w:szCs w:val="24"/>
          <w:lang w:val="es-CL"/>
        </w:rPr>
      </w:pPr>
      <w:r w:rsidRPr="000C61C0">
        <w:rPr>
          <w:rFonts w:ascii="Arial" w:hAnsi="Arial" w:cs="Arial"/>
          <w:color w:val="auto"/>
          <w:sz w:val="24"/>
          <w:szCs w:val="24"/>
          <w:lang w:val="es-CL"/>
        </w:rPr>
        <w:t>¿Hay plazas de estacionamiento para minusválidos en vehículos (e.g. furgonetas/camionetas/busetas)? Estos no son los espacios de estacionamiento para discapacitados promedio, sino los que tienen 2,5 m (8 pies) de espacio lateral (a menudo "tachado" con líneas diagonales pintadas). Estos espacios pueden ser vitales para los usuarios de sillas de ruedas.</w:t>
      </w:r>
    </w:p>
    <w:p w14:paraId="103FE909" w14:textId="3C5C1DCE" w:rsidR="000C61C0" w:rsidRPr="000C61C0" w:rsidRDefault="000C61C0" w:rsidP="000C61C0">
      <w:pPr>
        <w:pStyle w:val="ListParagraph"/>
        <w:numPr>
          <w:ilvl w:val="1"/>
          <w:numId w:val="5"/>
        </w:numPr>
        <w:rPr>
          <w:rFonts w:ascii="Arial" w:hAnsi="Arial" w:cs="Arial"/>
          <w:b/>
          <w:bCs/>
          <w:color w:val="auto"/>
          <w:sz w:val="24"/>
          <w:szCs w:val="24"/>
          <w:lang w:val="es-CL"/>
        </w:rPr>
      </w:pPr>
      <w:r w:rsidRPr="000C61C0">
        <w:rPr>
          <w:rFonts w:ascii="Arial" w:hAnsi="Arial" w:cs="Arial"/>
          <w:color w:val="auto"/>
          <w:sz w:val="24"/>
          <w:szCs w:val="24"/>
          <w:lang w:val="es-CL"/>
        </w:rPr>
        <w:lastRenderedPageBreak/>
        <w:t>Si no hay lugares para vehículos accesibles para silla de ruedas en la mañana, estacione en dos espacios y use un cono con una etiqueta de silla de ruedas para bloquear el área al lado del espacio de la rampa para "reservarlo".</w:t>
      </w:r>
    </w:p>
    <w:p w14:paraId="7EDBACA6" w14:textId="77777777" w:rsidR="000C61C0" w:rsidRPr="000C61C0" w:rsidRDefault="000C61C0" w:rsidP="000C61C0">
      <w:pPr>
        <w:rPr>
          <w:rFonts w:ascii="Arial" w:hAnsi="Arial" w:cs="Arial"/>
          <w:color w:val="auto"/>
          <w:sz w:val="24"/>
          <w:szCs w:val="24"/>
          <w:lang w:val="es-CL"/>
        </w:rPr>
      </w:pPr>
    </w:p>
    <w:p w14:paraId="4C7B46DA" w14:textId="2A4392A5" w:rsidR="000C61C0" w:rsidRPr="000C61C0" w:rsidRDefault="000C61C0" w:rsidP="000C61C0">
      <w:pPr>
        <w:rPr>
          <w:rFonts w:ascii="Arial" w:hAnsi="Arial" w:cs="Arial"/>
          <w:b/>
          <w:bCs/>
          <w:color w:val="auto"/>
          <w:sz w:val="24"/>
          <w:szCs w:val="24"/>
          <w:lang w:val="es-CL"/>
        </w:rPr>
      </w:pPr>
      <w:r w:rsidRPr="000C61C0">
        <w:rPr>
          <w:rFonts w:ascii="Arial" w:hAnsi="Arial" w:cs="Arial"/>
          <w:b/>
          <w:bCs/>
          <w:color w:val="auto"/>
          <w:sz w:val="24"/>
          <w:szCs w:val="24"/>
          <w:lang w:val="es-CL"/>
        </w:rPr>
        <w:t>Sobre los Baños</w:t>
      </w:r>
    </w:p>
    <w:p w14:paraId="50DC2AC0" w14:textId="77777777" w:rsidR="000C61C0" w:rsidRDefault="000C61C0" w:rsidP="000C61C0">
      <w:pPr>
        <w:pStyle w:val="ListParagraph"/>
        <w:numPr>
          <w:ilvl w:val="0"/>
          <w:numId w:val="6"/>
        </w:numPr>
        <w:rPr>
          <w:rFonts w:ascii="Arial" w:hAnsi="Arial" w:cs="Arial"/>
          <w:color w:val="auto"/>
          <w:sz w:val="24"/>
          <w:szCs w:val="24"/>
          <w:lang w:val="es-CL"/>
        </w:rPr>
      </w:pPr>
      <w:r w:rsidRPr="000C61C0">
        <w:rPr>
          <w:rFonts w:ascii="Arial" w:hAnsi="Arial" w:cs="Arial"/>
          <w:color w:val="auto"/>
          <w:sz w:val="24"/>
          <w:szCs w:val="24"/>
          <w:lang w:val="es-CL"/>
        </w:rPr>
        <w:t>¿Hay baño? Es posible que muchas personas con discapacidades necesiten usarlo con más frecuencia que aquellas sin discapacidades.</w:t>
      </w:r>
    </w:p>
    <w:p w14:paraId="3022D37A" w14:textId="77777777" w:rsidR="00201961" w:rsidRDefault="000C61C0" w:rsidP="000C61C0">
      <w:pPr>
        <w:pStyle w:val="ListParagraph"/>
        <w:numPr>
          <w:ilvl w:val="0"/>
          <w:numId w:val="6"/>
        </w:numPr>
        <w:rPr>
          <w:rFonts w:ascii="Arial" w:hAnsi="Arial" w:cs="Arial"/>
          <w:color w:val="auto"/>
          <w:sz w:val="24"/>
          <w:szCs w:val="24"/>
          <w:lang w:val="es-CL"/>
        </w:rPr>
      </w:pPr>
      <w:r w:rsidRPr="000C61C0">
        <w:rPr>
          <w:rFonts w:ascii="Arial" w:hAnsi="Arial" w:cs="Arial"/>
          <w:color w:val="auto"/>
          <w:sz w:val="24"/>
          <w:szCs w:val="24"/>
          <w:lang w:val="es-CL"/>
        </w:rPr>
        <w:t>¿Son las puertas del baño y del cubículo fáciles de abrir y cerrar?</w:t>
      </w:r>
    </w:p>
    <w:p w14:paraId="59038C44" w14:textId="01E046D5" w:rsidR="00201961" w:rsidRDefault="000C61C0" w:rsidP="000C61C0">
      <w:pPr>
        <w:pStyle w:val="ListParagraph"/>
        <w:numPr>
          <w:ilvl w:val="1"/>
          <w:numId w:val="6"/>
        </w:numPr>
        <w:rPr>
          <w:rFonts w:ascii="Arial" w:hAnsi="Arial" w:cs="Arial"/>
          <w:color w:val="auto"/>
          <w:sz w:val="24"/>
          <w:szCs w:val="24"/>
          <w:lang w:val="es-CL"/>
        </w:rPr>
      </w:pPr>
      <w:r w:rsidRPr="00201961">
        <w:rPr>
          <w:rFonts w:ascii="Arial" w:hAnsi="Arial" w:cs="Arial"/>
          <w:color w:val="auto"/>
          <w:sz w:val="24"/>
          <w:szCs w:val="24"/>
          <w:lang w:val="es-CL"/>
        </w:rPr>
        <w:t>La puerta no debe ser demasiado pesada, difícil de empujar o tirar. Debe incluir un amplio espacio para entrar y salir por la puerta.</w:t>
      </w:r>
    </w:p>
    <w:p w14:paraId="6EACE8FF" w14:textId="77777777" w:rsidR="00201961" w:rsidRDefault="000C61C0" w:rsidP="000C61C0">
      <w:pPr>
        <w:pStyle w:val="ListParagraph"/>
        <w:numPr>
          <w:ilvl w:val="1"/>
          <w:numId w:val="6"/>
        </w:numPr>
        <w:rPr>
          <w:rFonts w:ascii="Arial" w:hAnsi="Arial" w:cs="Arial"/>
          <w:color w:val="auto"/>
          <w:sz w:val="24"/>
          <w:szCs w:val="24"/>
          <w:lang w:val="es-CL"/>
        </w:rPr>
      </w:pPr>
      <w:r w:rsidRPr="00201961">
        <w:rPr>
          <w:rFonts w:ascii="Arial" w:hAnsi="Arial" w:cs="Arial"/>
          <w:color w:val="auto"/>
          <w:sz w:val="24"/>
          <w:szCs w:val="24"/>
          <w:lang w:val="es-CL"/>
        </w:rPr>
        <w:t>El espacio en la entrada debe ser de 32 pulgadas (80 cm). Tenga en cuenta que no todas las sillas de ruedas requieren ese ancho.</w:t>
      </w:r>
    </w:p>
    <w:p w14:paraId="77AC3821" w14:textId="73C1D8F3" w:rsidR="000C61C0" w:rsidRPr="00201961" w:rsidRDefault="000C61C0" w:rsidP="000C61C0">
      <w:pPr>
        <w:pStyle w:val="ListParagraph"/>
        <w:numPr>
          <w:ilvl w:val="1"/>
          <w:numId w:val="6"/>
        </w:numPr>
        <w:rPr>
          <w:rFonts w:ascii="Arial" w:hAnsi="Arial" w:cs="Arial"/>
          <w:color w:val="auto"/>
          <w:sz w:val="24"/>
          <w:szCs w:val="24"/>
          <w:lang w:val="es-CL"/>
        </w:rPr>
      </w:pPr>
      <w:r w:rsidRPr="00201961">
        <w:rPr>
          <w:rFonts w:ascii="Arial" w:hAnsi="Arial" w:cs="Arial"/>
          <w:color w:val="auto"/>
          <w:sz w:val="24"/>
          <w:szCs w:val="24"/>
          <w:lang w:val="es-CL"/>
        </w:rPr>
        <w:t>Los umbrales pueden ser problemáticos, especialmente si tienen diferencias de nivel o si la puerta se cierra sola.</w:t>
      </w:r>
    </w:p>
    <w:p w14:paraId="1A54AC23" w14:textId="77777777" w:rsidR="00201961" w:rsidRDefault="000C61C0" w:rsidP="000C61C0">
      <w:pPr>
        <w:pStyle w:val="ListParagraph"/>
        <w:numPr>
          <w:ilvl w:val="0"/>
          <w:numId w:val="7"/>
        </w:numPr>
        <w:rPr>
          <w:rFonts w:ascii="Arial" w:hAnsi="Arial" w:cs="Arial"/>
          <w:color w:val="auto"/>
          <w:sz w:val="24"/>
          <w:szCs w:val="24"/>
          <w:lang w:val="es-CL"/>
        </w:rPr>
      </w:pPr>
      <w:r w:rsidRPr="00201961">
        <w:rPr>
          <w:rFonts w:ascii="Arial" w:hAnsi="Arial" w:cs="Arial"/>
          <w:color w:val="auto"/>
          <w:sz w:val="24"/>
          <w:szCs w:val="24"/>
          <w:lang w:val="es-CL"/>
        </w:rPr>
        <w:t>Tamaño de la cabina: es ideal 60 por 60 pulgadas (1,5 m por 1,5 m), pero no todas las sillas de ruedas requieren tanto espacio.</w:t>
      </w:r>
    </w:p>
    <w:p w14:paraId="2FDB2518" w14:textId="77777777" w:rsidR="00201961" w:rsidRDefault="000C61C0" w:rsidP="000C61C0">
      <w:pPr>
        <w:pStyle w:val="ListParagraph"/>
        <w:numPr>
          <w:ilvl w:val="0"/>
          <w:numId w:val="7"/>
        </w:numPr>
        <w:rPr>
          <w:rFonts w:ascii="Arial" w:hAnsi="Arial" w:cs="Arial"/>
          <w:color w:val="auto"/>
          <w:sz w:val="24"/>
          <w:szCs w:val="24"/>
          <w:lang w:val="es-CL"/>
        </w:rPr>
      </w:pPr>
      <w:r w:rsidRPr="00201961">
        <w:rPr>
          <w:rFonts w:ascii="Arial" w:hAnsi="Arial" w:cs="Arial"/>
          <w:color w:val="auto"/>
          <w:sz w:val="24"/>
          <w:szCs w:val="24"/>
          <w:lang w:val="es-CL"/>
        </w:rPr>
        <w:t xml:space="preserve"> Altura del inodoro: aproximadamente 18-20 pulgadas (45-50 cm).</w:t>
      </w:r>
    </w:p>
    <w:p w14:paraId="40CF633D" w14:textId="77777777" w:rsidR="00201961" w:rsidRDefault="000C61C0" w:rsidP="000C61C0">
      <w:pPr>
        <w:pStyle w:val="ListParagraph"/>
        <w:numPr>
          <w:ilvl w:val="0"/>
          <w:numId w:val="7"/>
        </w:numPr>
        <w:rPr>
          <w:rFonts w:ascii="Arial" w:hAnsi="Arial" w:cs="Arial"/>
          <w:color w:val="auto"/>
          <w:sz w:val="24"/>
          <w:szCs w:val="24"/>
          <w:lang w:val="es-CL"/>
        </w:rPr>
      </w:pPr>
      <w:r w:rsidRPr="00201961">
        <w:rPr>
          <w:rFonts w:ascii="Arial" w:hAnsi="Arial" w:cs="Arial"/>
          <w:color w:val="auto"/>
          <w:sz w:val="24"/>
          <w:szCs w:val="24"/>
          <w:lang w:val="es-CL"/>
        </w:rPr>
        <w:t>¿Hay un gancho al que se puede acceder desde una posición sentada en el interior del baño? Esto para colgar abrigos, binoculares, sombreros, etc.</w:t>
      </w:r>
    </w:p>
    <w:p w14:paraId="1A5F2135" w14:textId="5F76CC6C" w:rsidR="00201961" w:rsidRDefault="000C61C0" w:rsidP="000C61C0">
      <w:pPr>
        <w:pStyle w:val="ListParagraph"/>
        <w:numPr>
          <w:ilvl w:val="0"/>
          <w:numId w:val="7"/>
        </w:numPr>
        <w:rPr>
          <w:rFonts w:ascii="Arial" w:hAnsi="Arial" w:cs="Arial"/>
          <w:color w:val="auto"/>
          <w:sz w:val="24"/>
          <w:szCs w:val="24"/>
          <w:lang w:val="es-CL"/>
        </w:rPr>
      </w:pPr>
      <w:r w:rsidRPr="00201961">
        <w:rPr>
          <w:rFonts w:ascii="Arial" w:hAnsi="Arial" w:cs="Arial"/>
          <w:color w:val="auto"/>
          <w:sz w:val="24"/>
          <w:szCs w:val="24"/>
          <w:lang w:val="es-CL"/>
        </w:rPr>
        <w:t>Lavamanos: este suele ser difícil para los usuarios de sillas de ruedas. Si estuviera sentado, ¿puede alcanzar la llave de agua?</w:t>
      </w:r>
    </w:p>
    <w:p w14:paraId="472B2321" w14:textId="77777777" w:rsidR="00201961" w:rsidRDefault="000C61C0" w:rsidP="000C61C0">
      <w:pPr>
        <w:pStyle w:val="ListParagraph"/>
        <w:numPr>
          <w:ilvl w:val="0"/>
          <w:numId w:val="7"/>
        </w:numPr>
        <w:rPr>
          <w:rFonts w:ascii="Arial" w:hAnsi="Arial" w:cs="Arial"/>
          <w:color w:val="auto"/>
          <w:sz w:val="24"/>
          <w:szCs w:val="24"/>
          <w:lang w:val="es-CL"/>
        </w:rPr>
      </w:pPr>
      <w:r w:rsidRPr="00201961">
        <w:rPr>
          <w:rFonts w:ascii="Arial" w:hAnsi="Arial" w:cs="Arial"/>
          <w:color w:val="auto"/>
          <w:sz w:val="24"/>
          <w:szCs w:val="24"/>
          <w:lang w:val="es-CL"/>
        </w:rPr>
        <w:t>El lavamanos ideal es aquel que cuente con una palanca larga para abrir el agua. Esta puede ser empujada por una persona con poca movilidad en sus manos.</w:t>
      </w:r>
    </w:p>
    <w:p w14:paraId="10AC8A58" w14:textId="6B8D39FA" w:rsidR="00201961" w:rsidRDefault="000C61C0" w:rsidP="000C61C0">
      <w:pPr>
        <w:pStyle w:val="ListParagraph"/>
        <w:numPr>
          <w:ilvl w:val="1"/>
          <w:numId w:val="7"/>
        </w:numPr>
        <w:rPr>
          <w:rFonts w:ascii="Arial" w:hAnsi="Arial" w:cs="Arial"/>
          <w:color w:val="auto"/>
          <w:sz w:val="24"/>
          <w:szCs w:val="24"/>
          <w:lang w:val="es-CL"/>
        </w:rPr>
      </w:pPr>
      <w:r w:rsidRPr="00201961">
        <w:rPr>
          <w:rFonts w:ascii="Arial" w:hAnsi="Arial" w:cs="Arial"/>
          <w:color w:val="auto"/>
          <w:sz w:val="24"/>
          <w:szCs w:val="24"/>
          <w:lang w:val="es-CL"/>
        </w:rPr>
        <w:t>Muchas personas no pueden utilizar llaves de agua que requieren ambas manos a la vez.</w:t>
      </w:r>
    </w:p>
    <w:p w14:paraId="10B01BEA" w14:textId="23F6177F" w:rsidR="00201961" w:rsidRDefault="000C61C0" w:rsidP="000C61C0">
      <w:pPr>
        <w:pStyle w:val="ListParagraph"/>
        <w:numPr>
          <w:ilvl w:val="1"/>
          <w:numId w:val="7"/>
        </w:numPr>
        <w:rPr>
          <w:rFonts w:ascii="Arial" w:hAnsi="Arial" w:cs="Arial"/>
          <w:color w:val="auto"/>
          <w:sz w:val="24"/>
          <w:szCs w:val="24"/>
          <w:lang w:val="es-CL"/>
        </w:rPr>
      </w:pPr>
      <w:r w:rsidRPr="00201961">
        <w:rPr>
          <w:rFonts w:ascii="Arial" w:hAnsi="Arial" w:cs="Arial"/>
          <w:color w:val="auto"/>
          <w:sz w:val="24"/>
          <w:szCs w:val="24"/>
          <w:lang w:val="es-CL"/>
        </w:rPr>
        <w:t xml:space="preserve"> Las llaves de agua que tienen "alas" laterales pequeñas pueden ser difíciles o imposibles de usar.</w:t>
      </w:r>
    </w:p>
    <w:p w14:paraId="5090E48C" w14:textId="3FBD156A" w:rsidR="000C61C0" w:rsidRPr="00201961" w:rsidRDefault="000C61C0" w:rsidP="000C61C0">
      <w:pPr>
        <w:pStyle w:val="ListParagraph"/>
        <w:numPr>
          <w:ilvl w:val="1"/>
          <w:numId w:val="7"/>
        </w:numPr>
        <w:rPr>
          <w:rFonts w:ascii="Arial" w:hAnsi="Arial" w:cs="Arial"/>
          <w:color w:val="auto"/>
          <w:sz w:val="24"/>
          <w:szCs w:val="24"/>
          <w:lang w:val="es-CL"/>
        </w:rPr>
      </w:pPr>
      <w:r w:rsidRPr="00201961">
        <w:rPr>
          <w:rFonts w:ascii="Arial" w:hAnsi="Arial" w:cs="Arial"/>
          <w:color w:val="auto"/>
          <w:sz w:val="24"/>
          <w:szCs w:val="24"/>
          <w:lang w:val="es-CL"/>
        </w:rPr>
        <w:t>Las llaves de agua rígidas o difíciles de abrir pueden resultar inaccesibles.</w:t>
      </w:r>
    </w:p>
    <w:p w14:paraId="2AD04345" w14:textId="77777777" w:rsidR="00201961" w:rsidRDefault="000C61C0" w:rsidP="000C61C0">
      <w:pPr>
        <w:pStyle w:val="ListParagraph"/>
        <w:numPr>
          <w:ilvl w:val="0"/>
          <w:numId w:val="8"/>
        </w:numPr>
        <w:rPr>
          <w:rFonts w:ascii="Arial" w:hAnsi="Arial" w:cs="Arial"/>
          <w:color w:val="auto"/>
          <w:sz w:val="24"/>
          <w:szCs w:val="24"/>
          <w:lang w:val="es-CL"/>
        </w:rPr>
      </w:pPr>
      <w:r w:rsidRPr="00201961">
        <w:rPr>
          <w:rFonts w:ascii="Arial" w:hAnsi="Arial" w:cs="Arial"/>
          <w:color w:val="auto"/>
          <w:sz w:val="24"/>
          <w:szCs w:val="24"/>
          <w:lang w:val="es-CL"/>
        </w:rPr>
        <w:t>Secadores de manos o toallas deben estar al alcance de una persona sentada.</w:t>
      </w:r>
    </w:p>
    <w:p w14:paraId="555C2608" w14:textId="5C8664A7" w:rsidR="000C61C0" w:rsidRPr="00201961" w:rsidRDefault="000C61C0" w:rsidP="000C61C0">
      <w:pPr>
        <w:pStyle w:val="ListParagraph"/>
        <w:numPr>
          <w:ilvl w:val="0"/>
          <w:numId w:val="8"/>
        </w:numPr>
        <w:rPr>
          <w:rFonts w:ascii="Arial" w:hAnsi="Arial" w:cs="Arial"/>
          <w:color w:val="auto"/>
          <w:sz w:val="24"/>
          <w:szCs w:val="24"/>
          <w:lang w:val="es-CL"/>
        </w:rPr>
      </w:pPr>
      <w:r w:rsidRPr="00201961">
        <w:rPr>
          <w:rFonts w:ascii="Arial" w:hAnsi="Arial" w:cs="Arial"/>
          <w:color w:val="auto"/>
          <w:sz w:val="24"/>
          <w:szCs w:val="24"/>
          <w:lang w:val="es-CL"/>
        </w:rPr>
        <w:t>Los espejos se pueden ver desde una posición sentada.</w:t>
      </w:r>
    </w:p>
    <w:p w14:paraId="4FB985ED" w14:textId="77777777" w:rsidR="00201961" w:rsidRDefault="000C61C0" w:rsidP="000C61C0">
      <w:pPr>
        <w:rPr>
          <w:rFonts w:ascii="Arial" w:hAnsi="Arial" w:cs="Arial"/>
          <w:b/>
          <w:bCs/>
          <w:color w:val="auto"/>
          <w:sz w:val="24"/>
          <w:szCs w:val="24"/>
          <w:lang w:val="es-CL"/>
        </w:rPr>
      </w:pPr>
      <w:r w:rsidRPr="00201961">
        <w:rPr>
          <w:rFonts w:ascii="Arial" w:hAnsi="Arial" w:cs="Arial"/>
          <w:b/>
          <w:bCs/>
          <w:color w:val="auto"/>
          <w:sz w:val="24"/>
          <w:szCs w:val="24"/>
          <w:lang w:val="es-CL"/>
        </w:rPr>
        <w:t>Sobre el Sendero</w:t>
      </w:r>
    </w:p>
    <w:p w14:paraId="2863CCA7" w14:textId="06EA76B3" w:rsidR="00201961" w:rsidRPr="00201961" w:rsidRDefault="000C61C0" w:rsidP="000C61C0">
      <w:pPr>
        <w:pStyle w:val="ListParagraph"/>
        <w:numPr>
          <w:ilvl w:val="0"/>
          <w:numId w:val="9"/>
        </w:numPr>
        <w:rPr>
          <w:rFonts w:ascii="Arial" w:hAnsi="Arial" w:cs="Arial"/>
          <w:b/>
          <w:bCs/>
          <w:color w:val="auto"/>
          <w:sz w:val="24"/>
          <w:szCs w:val="24"/>
          <w:lang w:val="es-CL"/>
        </w:rPr>
      </w:pPr>
      <w:r w:rsidRPr="00201961">
        <w:rPr>
          <w:rFonts w:ascii="Arial" w:hAnsi="Arial" w:cs="Arial"/>
          <w:color w:val="auto"/>
          <w:sz w:val="24"/>
          <w:szCs w:val="24"/>
          <w:lang w:val="es-CL"/>
        </w:rPr>
        <w:t>¿Cuál es la distancia del sendero? ¿Tiene forma circular o es ida y vuelta o de número 9?</w:t>
      </w:r>
    </w:p>
    <w:p w14:paraId="669B38D5" w14:textId="77777777" w:rsidR="00201961" w:rsidRPr="00201961" w:rsidRDefault="000C61C0" w:rsidP="000C61C0">
      <w:pPr>
        <w:pStyle w:val="ListParagraph"/>
        <w:numPr>
          <w:ilvl w:val="1"/>
          <w:numId w:val="9"/>
        </w:numPr>
        <w:rPr>
          <w:rFonts w:ascii="Arial" w:hAnsi="Arial" w:cs="Arial"/>
          <w:b/>
          <w:bCs/>
          <w:color w:val="auto"/>
          <w:sz w:val="24"/>
          <w:szCs w:val="24"/>
          <w:lang w:val="es-CL"/>
        </w:rPr>
      </w:pPr>
      <w:r w:rsidRPr="00201961">
        <w:rPr>
          <w:rFonts w:ascii="Arial" w:hAnsi="Arial" w:cs="Arial"/>
          <w:color w:val="auto"/>
          <w:sz w:val="24"/>
          <w:szCs w:val="24"/>
          <w:lang w:val="es-CL"/>
        </w:rPr>
        <w:t>Algunas personas necesitan senderos más cortos, por ejemplo 0,5 - 2 millas (0,8 - 3 km).</w:t>
      </w:r>
    </w:p>
    <w:p w14:paraId="7361BBE4" w14:textId="1F219699" w:rsidR="000C61C0" w:rsidRPr="00201961" w:rsidRDefault="000C61C0" w:rsidP="000C61C0">
      <w:pPr>
        <w:pStyle w:val="ListParagraph"/>
        <w:numPr>
          <w:ilvl w:val="1"/>
          <w:numId w:val="9"/>
        </w:numPr>
        <w:rPr>
          <w:rFonts w:ascii="Arial" w:hAnsi="Arial" w:cs="Arial"/>
          <w:b/>
          <w:bCs/>
          <w:color w:val="auto"/>
          <w:sz w:val="24"/>
          <w:szCs w:val="24"/>
          <w:lang w:val="es-CL"/>
        </w:rPr>
      </w:pPr>
      <w:r w:rsidRPr="00201961">
        <w:rPr>
          <w:rFonts w:ascii="Arial" w:hAnsi="Arial" w:cs="Arial"/>
          <w:color w:val="auto"/>
          <w:sz w:val="24"/>
          <w:szCs w:val="24"/>
          <w:lang w:val="es-CL"/>
        </w:rPr>
        <w:t>Personas como Virginia Rose, que ha sido usuaria de silla de ruedas durante más de 40 años y no tiene otros problemas de salud, pueden querer senderos más largos para poder seguir observando aves.</w:t>
      </w:r>
    </w:p>
    <w:p w14:paraId="05187D83" w14:textId="77777777" w:rsidR="00201961" w:rsidRDefault="000C61C0" w:rsidP="000C61C0">
      <w:pPr>
        <w:pStyle w:val="ListParagraph"/>
        <w:numPr>
          <w:ilvl w:val="0"/>
          <w:numId w:val="9"/>
        </w:numPr>
        <w:rPr>
          <w:rFonts w:ascii="Arial" w:hAnsi="Arial" w:cs="Arial"/>
          <w:color w:val="auto"/>
          <w:sz w:val="24"/>
          <w:szCs w:val="24"/>
          <w:lang w:val="es-CL"/>
        </w:rPr>
      </w:pPr>
      <w:r w:rsidRPr="00201961">
        <w:rPr>
          <w:rFonts w:ascii="Arial" w:hAnsi="Arial" w:cs="Arial"/>
          <w:color w:val="auto"/>
          <w:sz w:val="24"/>
          <w:szCs w:val="24"/>
          <w:lang w:val="es-CL"/>
        </w:rPr>
        <w:lastRenderedPageBreak/>
        <w:t xml:space="preserve">Cero escalones/gradas. Mucha gente que camina dice: "Es solo un escalón". Si bien un pequeño escalón puede ser manejable para un usuario de silla de ruedas manual, si se requiere la asistencia de otra persona, entonces ya deja de ser una situación ideal. </w:t>
      </w:r>
    </w:p>
    <w:p w14:paraId="70115B46" w14:textId="77777777" w:rsidR="00201961" w:rsidRDefault="000C61C0" w:rsidP="000C61C0">
      <w:pPr>
        <w:pStyle w:val="ListParagraph"/>
        <w:numPr>
          <w:ilvl w:val="0"/>
          <w:numId w:val="9"/>
        </w:numPr>
        <w:rPr>
          <w:rFonts w:ascii="Arial" w:hAnsi="Arial" w:cs="Arial"/>
          <w:color w:val="auto"/>
          <w:sz w:val="24"/>
          <w:szCs w:val="24"/>
          <w:lang w:val="es-CL"/>
        </w:rPr>
      </w:pPr>
      <w:r w:rsidRPr="00201961">
        <w:rPr>
          <w:rFonts w:ascii="Arial" w:hAnsi="Arial" w:cs="Arial"/>
          <w:color w:val="auto"/>
          <w:sz w:val="24"/>
          <w:szCs w:val="24"/>
          <w:lang w:val="es-CL"/>
        </w:rPr>
        <w:t>¿Son las superficies manejables para dispositivos de movilidad?</w:t>
      </w:r>
    </w:p>
    <w:p w14:paraId="5B1E9F1D" w14:textId="65F0CD6A" w:rsidR="00201961" w:rsidRDefault="000C61C0" w:rsidP="000C61C0">
      <w:pPr>
        <w:pStyle w:val="ListParagraph"/>
        <w:numPr>
          <w:ilvl w:val="1"/>
          <w:numId w:val="9"/>
        </w:numPr>
        <w:rPr>
          <w:rFonts w:ascii="Arial" w:hAnsi="Arial" w:cs="Arial"/>
          <w:color w:val="auto"/>
          <w:sz w:val="24"/>
          <w:szCs w:val="24"/>
          <w:lang w:val="es-CL"/>
        </w:rPr>
      </w:pPr>
      <w:r w:rsidRPr="00201961">
        <w:rPr>
          <w:rFonts w:ascii="Arial" w:hAnsi="Arial" w:cs="Arial"/>
          <w:color w:val="auto"/>
          <w:sz w:val="24"/>
          <w:szCs w:val="24"/>
          <w:lang w:val="es-CL"/>
        </w:rPr>
        <w:t>Se prefieren el cemento o el asfalto.</w:t>
      </w:r>
    </w:p>
    <w:p w14:paraId="439B559C" w14:textId="77777777" w:rsidR="00201961" w:rsidRDefault="000C61C0" w:rsidP="000C61C0">
      <w:pPr>
        <w:pStyle w:val="ListParagraph"/>
        <w:numPr>
          <w:ilvl w:val="1"/>
          <w:numId w:val="9"/>
        </w:numPr>
        <w:rPr>
          <w:rFonts w:ascii="Arial" w:hAnsi="Arial" w:cs="Arial"/>
          <w:color w:val="auto"/>
          <w:sz w:val="24"/>
          <w:szCs w:val="24"/>
          <w:lang w:val="es-CL"/>
        </w:rPr>
      </w:pPr>
      <w:r w:rsidRPr="00201961">
        <w:rPr>
          <w:rFonts w:ascii="Arial" w:hAnsi="Arial" w:cs="Arial"/>
          <w:color w:val="auto"/>
          <w:sz w:val="24"/>
          <w:szCs w:val="24"/>
          <w:lang w:val="es-CL"/>
        </w:rPr>
        <w:t>Los caminos de tierra compactados funcionan de maravilla, hasta que llueve.</w:t>
      </w:r>
    </w:p>
    <w:p w14:paraId="1AFBDAC2" w14:textId="77777777" w:rsidR="00201961" w:rsidRDefault="000C61C0" w:rsidP="000C61C0">
      <w:pPr>
        <w:pStyle w:val="ListParagraph"/>
        <w:numPr>
          <w:ilvl w:val="1"/>
          <w:numId w:val="9"/>
        </w:numPr>
        <w:rPr>
          <w:rFonts w:ascii="Arial" w:hAnsi="Arial" w:cs="Arial"/>
          <w:color w:val="auto"/>
          <w:sz w:val="24"/>
          <w:szCs w:val="24"/>
          <w:lang w:val="es-CL"/>
        </w:rPr>
      </w:pPr>
      <w:r w:rsidRPr="00201961">
        <w:rPr>
          <w:rFonts w:ascii="Arial" w:hAnsi="Arial" w:cs="Arial"/>
          <w:color w:val="auto"/>
          <w:sz w:val="24"/>
          <w:szCs w:val="24"/>
          <w:lang w:val="es-CL"/>
        </w:rPr>
        <w:t>Los caminos de granito triturado (lastre) están bien, dependiendo de qué tan compactos estén.</w:t>
      </w:r>
    </w:p>
    <w:p w14:paraId="09C33723" w14:textId="62054F1F" w:rsidR="000C61C0" w:rsidRPr="00201961" w:rsidRDefault="000C61C0" w:rsidP="000C61C0">
      <w:pPr>
        <w:pStyle w:val="ListParagraph"/>
        <w:numPr>
          <w:ilvl w:val="1"/>
          <w:numId w:val="9"/>
        </w:numPr>
        <w:rPr>
          <w:rFonts w:ascii="Arial" w:hAnsi="Arial" w:cs="Arial"/>
          <w:color w:val="auto"/>
          <w:sz w:val="24"/>
          <w:szCs w:val="24"/>
          <w:lang w:val="es-CL"/>
        </w:rPr>
      </w:pPr>
      <w:r w:rsidRPr="00201961">
        <w:rPr>
          <w:rFonts w:ascii="Arial" w:hAnsi="Arial" w:cs="Arial"/>
          <w:color w:val="auto"/>
          <w:sz w:val="24"/>
          <w:szCs w:val="24"/>
          <w:lang w:val="es-CL"/>
        </w:rPr>
        <w:t>La piedrilla, arena, pasto espeso, raíces, rocas o bolardos mal colocados pueden bloquear el acceso.</w:t>
      </w:r>
    </w:p>
    <w:p w14:paraId="03437382" w14:textId="77777777" w:rsidR="00201961" w:rsidRDefault="000C61C0" w:rsidP="000C61C0">
      <w:pPr>
        <w:pStyle w:val="ListParagraph"/>
        <w:numPr>
          <w:ilvl w:val="0"/>
          <w:numId w:val="10"/>
        </w:numPr>
        <w:rPr>
          <w:rFonts w:ascii="Arial" w:hAnsi="Arial" w:cs="Arial"/>
          <w:color w:val="auto"/>
          <w:sz w:val="24"/>
          <w:szCs w:val="24"/>
          <w:lang w:val="es-CL"/>
        </w:rPr>
      </w:pPr>
      <w:r w:rsidRPr="00201961">
        <w:rPr>
          <w:rFonts w:ascii="Arial" w:hAnsi="Arial" w:cs="Arial"/>
          <w:color w:val="auto"/>
          <w:sz w:val="24"/>
          <w:szCs w:val="24"/>
          <w:lang w:val="es-CL"/>
        </w:rPr>
        <w:t>¿Es manejable (escalable y fácil de bajar) la pendiente del sendero? ¿Hay secciones difíciles de subir o bajar para alguien empujando una silla de ruedas?</w:t>
      </w:r>
    </w:p>
    <w:p w14:paraId="30D3CB2E" w14:textId="77777777" w:rsidR="00201961" w:rsidRDefault="000C61C0" w:rsidP="00201961">
      <w:pPr>
        <w:pStyle w:val="ListParagraph"/>
        <w:numPr>
          <w:ilvl w:val="1"/>
          <w:numId w:val="10"/>
        </w:numPr>
        <w:rPr>
          <w:rFonts w:ascii="Arial" w:hAnsi="Arial" w:cs="Arial"/>
          <w:color w:val="auto"/>
          <w:sz w:val="24"/>
          <w:szCs w:val="24"/>
          <w:lang w:val="es-CL"/>
        </w:rPr>
      </w:pPr>
      <w:r w:rsidRPr="00201961">
        <w:rPr>
          <w:rFonts w:ascii="Arial" w:hAnsi="Arial" w:cs="Arial"/>
          <w:color w:val="auto"/>
          <w:sz w:val="24"/>
          <w:szCs w:val="24"/>
          <w:lang w:val="es-CL"/>
        </w:rPr>
        <w:t>La pendiente mínima (o inclinación) es 1:12 para rampas o 1:20 para senderos. “1:20” significa que por cada pulgada (2,5 cm) de elevación vertical, el sendero debe viajar 20 pulgadas (50cm) horizontalmente.</w:t>
      </w:r>
    </w:p>
    <w:p w14:paraId="20E29024" w14:textId="5D536F24" w:rsidR="000C61C0" w:rsidRPr="00201961" w:rsidRDefault="000C61C0" w:rsidP="00201961">
      <w:pPr>
        <w:pStyle w:val="ListParagraph"/>
        <w:numPr>
          <w:ilvl w:val="1"/>
          <w:numId w:val="10"/>
        </w:numPr>
        <w:rPr>
          <w:rFonts w:ascii="Arial" w:hAnsi="Arial" w:cs="Arial"/>
          <w:color w:val="auto"/>
          <w:sz w:val="24"/>
          <w:szCs w:val="24"/>
          <w:lang w:val="es-CL"/>
        </w:rPr>
      </w:pPr>
      <w:r w:rsidRPr="00201961">
        <w:rPr>
          <w:rFonts w:ascii="Arial" w:hAnsi="Arial" w:cs="Arial"/>
          <w:color w:val="auto"/>
          <w:sz w:val="24"/>
          <w:szCs w:val="24"/>
          <w:lang w:val="es-CL"/>
        </w:rPr>
        <w:t>Estas rampas son ideales, pero raras. Muchas personas con problemas de movilidad a menudo encuentran pendientes difíciles y se las arreglan. Sin embargo, las personas que son nuevas en el uso de una silla de ruedas o que tienen una afección médica que causa fatiga, pueden encontrar difícil subir pendientes empinadas de forma independiente.</w:t>
      </w:r>
    </w:p>
    <w:p w14:paraId="4970CDCF" w14:textId="77777777" w:rsidR="00201961" w:rsidRDefault="000C61C0" w:rsidP="000C61C0">
      <w:pPr>
        <w:pStyle w:val="ListParagraph"/>
        <w:numPr>
          <w:ilvl w:val="0"/>
          <w:numId w:val="10"/>
        </w:numPr>
        <w:rPr>
          <w:rFonts w:ascii="Arial" w:hAnsi="Arial" w:cs="Arial"/>
          <w:color w:val="auto"/>
          <w:sz w:val="24"/>
          <w:szCs w:val="24"/>
          <w:lang w:val="es-CL"/>
        </w:rPr>
      </w:pPr>
      <w:r w:rsidRPr="00201961">
        <w:rPr>
          <w:rFonts w:ascii="Arial" w:hAnsi="Arial" w:cs="Arial"/>
          <w:color w:val="auto"/>
          <w:sz w:val="24"/>
          <w:szCs w:val="24"/>
          <w:lang w:val="es-CL"/>
        </w:rPr>
        <w:t>¿Hay suficiente sombra a lo largo del sendero?</w:t>
      </w:r>
    </w:p>
    <w:p w14:paraId="6FE38AFD" w14:textId="77777777" w:rsidR="00201961" w:rsidRDefault="000C61C0" w:rsidP="000C61C0">
      <w:pPr>
        <w:pStyle w:val="ListParagraph"/>
        <w:numPr>
          <w:ilvl w:val="1"/>
          <w:numId w:val="10"/>
        </w:numPr>
        <w:rPr>
          <w:rFonts w:ascii="Arial" w:hAnsi="Arial" w:cs="Arial"/>
          <w:color w:val="auto"/>
          <w:sz w:val="24"/>
          <w:szCs w:val="24"/>
          <w:lang w:val="es-CL"/>
        </w:rPr>
      </w:pPr>
      <w:r w:rsidRPr="00201961">
        <w:rPr>
          <w:rFonts w:ascii="Arial" w:hAnsi="Arial" w:cs="Arial"/>
          <w:color w:val="auto"/>
          <w:sz w:val="24"/>
          <w:szCs w:val="24"/>
          <w:lang w:val="es-CL"/>
        </w:rPr>
        <w:t>Aparte del riesgo de cáncer a la piel, a la mayoría de las personas le gusta tener la opción de sombra. Muchas personas con afecciones como el lupus o la esclerosis múltiple deben evitar el pleno sol. Esto puede tener impactos negativos en su bienestar general en las horas o días siguientes a la actividad.</w:t>
      </w:r>
    </w:p>
    <w:p w14:paraId="7AAB91F4" w14:textId="77777777" w:rsidR="00201961" w:rsidRDefault="000C61C0" w:rsidP="000C61C0">
      <w:pPr>
        <w:pStyle w:val="ListParagraph"/>
        <w:numPr>
          <w:ilvl w:val="1"/>
          <w:numId w:val="10"/>
        </w:numPr>
        <w:rPr>
          <w:rFonts w:ascii="Arial" w:hAnsi="Arial" w:cs="Arial"/>
          <w:color w:val="auto"/>
          <w:sz w:val="24"/>
          <w:szCs w:val="24"/>
          <w:lang w:val="es-CL"/>
        </w:rPr>
      </w:pPr>
      <w:r w:rsidRPr="00201961">
        <w:rPr>
          <w:rFonts w:ascii="Arial" w:hAnsi="Arial" w:cs="Arial"/>
          <w:color w:val="auto"/>
          <w:sz w:val="24"/>
          <w:szCs w:val="24"/>
          <w:lang w:val="es-CL"/>
        </w:rPr>
        <w:t xml:space="preserve">¿El sendero tiene sombra? Esto es muy importante durante la temporada más cálida del año, </w:t>
      </w:r>
    </w:p>
    <w:p w14:paraId="77234CA0" w14:textId="77777777" w:rsidR="00201961" w:rsidRDefault="000C61C0" w:rsidP="000C61C0">
      <w:pPr>
        <w:pStyle w:val="ListParagraph"/>
        <w:numPr>
          <w:ilvl w:val="1"/>
          <w:numId w:val="10"/>
        </w:numPr>
        <w:rPr>
          <w:rFonts w:ascii="Arial" w:hAnsi="Arial" w:cs="Arial"/>
          <w:color w:val="auto"/>
          <w:sz w:val="24"/>
          <w:szCs w:val="24"/>
          <w:lang w:val="es-CL"/>
        </w:rPr>
      </w:pPr>
      <w:r w:rsidRPr="00201961">
        <w:rPr>
          <w:rFonts w:ascii="Arial" w:hAnsi="Arial" w:cs="Arial"/>
          <w:color w:val="auto"/>
          <w:sz w:val="24"/>
          <w:szCs w:val="24"/>
          <w:lang w:val="es-CL"/>
        </w:rPr>
        <w:t>¿Hay sombra durante la mañana? Este es el momento cuando se realizan la mayoría de las salidas de aves.</w:t>
      </w:r>
    </w:p>
    <w:p w14:paraId="38A9B96C" w14:textId="031FD461" w:rsidR="000C61C0" w:rsidRPr="00201961" w:rsidRDefault="000C61C0" w:rsidP="000C61C0">
      <w:pPr>
        <w:pStyle w:val="ListParagraph"/>
        <w:numPr>
          <w:ilvl w:val="1"/>
          <w:numId w:val="10"/>
        </w:numPr>
        <w:rPr>
          <w:rFonts w:ascii="Arial" w:hAnsi="Arial" w:cs="Arial"/>
          <w:color w:val="auto"/>
          <w:sz w:val="24"/>
          <w:szCs w:val="24"/>
          <w:lang w:val="es-CL"/>
        </w:rPr>
      </w:pPr>
      <w:r w:rsidRPr="00201961">
        <w:rPr>
          <w:rFonts w:ascii="Arial" w:hAnsi="Arial" w:cs="Arial"/>
          <w:color w:val="auto"/>
          <w:sz w:val="24"/>
          <w:szCs w:val="24"/>
          <w:lang w:val="es-CL"/>
        </w:rPr>
        <w:t>¿Hay refugio durante la parte más calurosa del día?</w:t>
      </w:r>
    </w:p>
    <w:p w14:paraId="7492B91D" w14:textId="56CD1DC1" w:rsidR="00201961" w:rsidRDefault="000C61C0" w:rsidP="000C61C0">
      <w:pPr>
        <w:pStyle w:val="ListParagraph"/>
        <w:numPr>
          <w:ilvl w:val="0"/>
          <w:numId w:val="11"/>
        </w:numPr>
        <w:rPr>
          <w:rFonts w:ascii="Arial" w:hAnsi="Arial" w:cs="Arial"/>
          <w:color w:val="auto"/>
          <w:sz w:val="24"/>
          <w:szCs w:val="24"/>
          <w:lang w:val="es-CL"/>
        </w:rPr>
      </w:pPr>
      <w:r w:rsidRPr="00201961">
        <w:rPr>
          <w:rFonts w:ascii="Arial" w:hAnsi="Arial" w:cs="Arial"/>
          <w:color w:val="auto"/>
          <w:sz w:val="24"/>
          <w:szCs w:val="24"/>
          <w:lang w:val="es-CL"/>
        </w:rPr>
        <w:t>¿Son los portones manejables?</w:t>
      </w:r>
    </w:p>
    <w:p w14:paraId="2065C684" w14:textId="15FB686E" w:rsidR="00201961" w:rsidRDefault="000C61C0" w:rsidP="000C61C0">
      <w:pPr>
        <w:pStyle w:val="ListParagraph"/>
        <w:numPr>
          <w:ilvl w:val="1"/>
          <w:numId w:val="11"/>
        </w:numPr>
        <w:rPr>
          <w:rFonts w:ascii="Arial" w:hAnsi="Arial" w:cs="Arial"/>
          <w:color w:val="auto"/>
          <w:sz w:val="24"/>
          <w:szCs w:val="24"/>
          <w:lang w:val="es-CL"/>
        </w:rPr>
      </w:pPr>
      <w:r w:rsidRPr="00201961">
        <w:rPr>
          <w:rFonts w:ascii="Arial" w:hAnsi="Arial" w:cs="Arial"/>
          <w:color w:val="auto"/>
          <w:sz w:val="24"/>
          <w:szCs w:val="24"/>
          <w:lang w:val="es-CL"/>
        </w:rPr>
        <w:t>¿Qué tipo de portón es? ¿Se abre como una puerta? Si es así, los estándares de la ADA requieren que el ancho de cualquier abertura sea de un mínimo de 32 pulgadas (80 cm). Sin embargo, algunas sillas de ruedas son mucho más estrechas (Por ejemplo: la de Virginia mide 22 pulgadas de ancho).</w:t>
      </w:r>
    </w:p>
    <w:p w14:paraId="786F61B0" w14:textId="68E20C57" w:rsidR="00201961" w:rsidRDefault="000C61C0" w:rsidP="000C61C0">
      <w:pPr>
        <w:pStyle w:val="ListParagraph"/>
        <w:numPr>
          <w:ilvl w:val="1"/>
          <w:numId w:val="11"/>
        </w:numPr>
        <w:rPr>
          <w:rFonts w:ascii="Arial" w:hAnsi="Arial" w:cs="Arial"/>
          <w:color w:val="auto"/>
          <w:sz w:val="24"/>
          <w:szCs w:val="24"/>
          <w:lang w:val="es-CL"/>
        </w:rPr>
      </w:pPr>
      <w:r w:rsidRPr="00201961">
        <w:rPr>
          <w:rFonts w:ascii="Arial" w:hAnsi="Arial" w:cs="Arial"/>
          <w:color w:val="auto"/>
          <w:sz w:val="24"/>
          <w:szCs w:val="24"/>
          <w:lang w:val="es-CL"/>
        </w:rPr>
        <w:t>¿Hay alguna portón tipo barra horizontal que bloquea el acceso a los automóviles? De esas en las cuales alguien caminando podría agacharse y pasar por debajo. Algunos usuarios de sillas de ruedas pueden sortear esto, pero otros no. (Por ejemplo: Las sillas de ruedas eléctricas no se pueden doblar)</w:t>
      </w:r>
    </w:p>
    <w:p w14:paraId="3FB14450" w14:textId="4512AC78" w:rsidR="000C61C0" w:rsidRPr="00201961" w:rsidRDefault="000C61C0" w:rsidP="000C61C0">
      <w:pPr>
        <w:pStyle w:val="ListParagraph"/>
        <w:numPr>
          <w:ilvl w:val="1"/>
          <w:numId w:val="11"/>
        </w:numPr>
        <w:rPr>
          <w:rFonts w:ascii="Arial" w:hAnsi="Arial" w:cs="Arial"/>
          <w:color w:val="auto"/>
          <w:sz w:val="24"/>
          <w:szCs w:val="24"/>
          <w:lang w:val="es-CL"/>
        </w:rPr>
      </w:pPr>
      <w:r w:rsidRPr="00201961">
        <w:rPr>
          <w:rFonts w:ascii="Arial" w:hAnsi="Arial" w:cs="Arial"/>
          <w:color w:val="auto"/>
          <w:sz w:val="24"/>
          <w:szCs w:val="24"/>
          <w:lang w:val="es-CL"/>
        </w:rPr>
        <w:lastRenderedPageBreak/>
        <w:t>¿Hay una barrera estilo chicane? Estas están diseñadas para evitar que las bicicletas pasen y requieren que las personas que caminan tomen una serie de giros cerrados para pasar. ¡Las sillas de ruedas no pueden atravesarlos!</w:t>
      </w:r>
    </w:p>
    <w:p w14:paraId="4CDC80C8" w14:textId="3561F95C" w:rsidR="00201961" w:rsidRDefault="000C61C0" w:rsidP="000C61C0">
      <w:pPr>
        <w:pStyle w:val="ListParagraph"/>
        <w:numPr>
          <w:ilvl w:val="0"/>
          <w:numId w:val="11"/>
        </w:numPr>
        <w:rPr>
          <w:rFonts w:ascii="Arial" w:hAnsi="Arial" w:cs="Arial"/>
          <w:color w:val="auto"/>
          <w:sz w:val="24"/>
          <w:szCs w:val="24"/>
          <w:lang w:val="es-CL"/>
        </w:rPr>
      </w:pPr>
      <w:r w:rsidRPr="00201961">
        <w:rPr>
          <w:rFonts w:ascii="Arial" w:hAnsi="Arial" w:cs="Arial"/>
          <w:color w:val="auto"/>
          <w:sz w:val="24"/>
          <w:szCs w:val="24"/>
          <w:lang w:val="es-CL"/>
        </w:rPr>
        <w:t>Las barandillas en pasarelas o puentes optimizan, no obstruyen, la línea visual de una persona sentada. La línea de visión de Virginia está a 1 m (3 pies), por lo que la barandilla debe estar por debajo para que ella pueda ver (idealmente a 2 - 2.5 pies o 0.6 - 0.7 m).</w:t>
      </w:r>
    </w:p>
    <w:p w14:paraId="4AD295AF" w14:textId="77777777" w:rsidR="00201961" w:rsidRDefault="000C61C0" w:rsidP="000C61C0">
      <w:pPr>
        <w:pStyle w:val="ListParagraph"/>
        <w:numPr>
          <w:ilvl w:val="0"/>
          <w:numId w:val="11"/>
        </w:numPr>
        <w:rPr>
          <w:rFonts w:ascii="Arial" w:hAnsi="Arial" w:cs="Arial"/>
          <w:color w:val="auto"/>
          <w:sz w:val="24"/>
          <w:szCs w:val="24"/>
          <w:lang w:val="es-CL"/>
        </w:rPr>
      </w:pPr>
      <w:r w:rsidRPr="00201961">
        <w:rPr>
          <w:rFonts w:ascii="Arial" w:hAnsi="Arial" w:cs="Arial"/>
          <w:color w:val="auto"/>
          <w:sz w:val="24"/>
          <w:szCs w:val="24"/>
          <w:lang w:val="es-CL"/>
        </w:rPr>
        <w:t>¿Son accesibles los miradores para observar aves?</w:t>
      </w:r>
    </w:p>
    <w:p w14:paraId="2C219B44" w14:textId="77777777" w:rsidR="00201961" w:rsidRDefault="000C61C0" w:rsidP="000C61C0">
      <w:pPr>
        <w:pStyle w:val="ListParagraph"/>
        <w:numPr>
          <w:ilvl w:val="1"/>
          <w:numId w:val="11"/>
        </w:numPr>
        <w:rPr>
          <w:rFonts w:ascii="Arial" w:hAnsi="Arial" w:cs="Arial"/>
          <w:color w:val="auto"/>
          <w:sz w:val="24"/>
          <w:szCs w:val="24"/>
          <w:lang w:val="es-CL"/>
        </w:rPr>
      </w:pPr>
      <w:r w:rsidRPr="00201961">
        <w:rPr>
          <w:rFonts w:ascii="Arial" w:hAnsi="Arial" w:cs="Arial"/>
          <w:color w:val="auto"/>
          <w:sz w:val="24"/>
          <w:szCs w:val="24"/>
          <w:lang w:val="es-CL"/>
        </w:rPr>
        <w:t>La entrada al mirador es lo suficientemente ancha (32 pulgadas/ 80 cm).</w:t>
      </w:r>
    </w:p>
    <w:p w14:paraId="1472176B" w14:textId="2936CF6B" w:rsidR="00201961" w:rsidRDefault="000C61C0" w:rsidP="000C61C0">
      <w:pPr>
        <w:pStyle w:val="ListParagraph"/>
        <w:numPr>
          <w:ilvl w:val="1"/>
          <w:numId w:val="11"/>
        </w:numPr>
        <w:rPr>
          <w:rFonts w:ascii="Arial" w:hAnsi="Arial" w:cs="Arial"/>
          <w:color w:val="auto"/>
          <w:sz w:val="24"/>
          <w:szCs w:val="24"/>
          <w:lang w:val="es-CL"/>
        </w:rPr>
      </w:pPr>
      <w:r w:rsidRPr="00201961">
        <w:rPr>
          <w:rFonts w:ascii="Arial" w:hAnsi="Arial" w:cs="Arial"/>
          <w:color w:val="auto"/>
          <w:sz w:val="24"/>
          <w:szCs w:val="24"/>
          <w:lang w:val="es-CL"/>
        </w:rPr>
        <w:t xml:space="preserve">Las ventanas de visualización son lo suficientemente bajas, comenzando a 2 - 2.5 pies </w:t>
      </w:r>
      <w:r w:rsidR="00A700D2">
        <w:rPr>
          <w:rFonts w:ascii="Arial" w:hAnsi="Arial" w:cs="Arial"/>
          <w:color w:val="auto"/>
          <w:sz w:val="24"/>
          <w:szCs w:val="24"/>
          <w:lang w:val="es-CL"/>
        </w:rPr>
        <w:t>(</w:t>
      </w:r>
      <w:r w:rsidRPr="00201961">
        <w:rPr>
          <w:rFonts w:ascii="Arial" w:hAnsi="Arial" w:cs="Arial"/>
          <w:color w:val="auto"/>
          <w:sz w:val="24"/>
          <w:szCs w:val="24"/>
          <w:lang w:val="es-CL"/>
        </w:rPr>
        <w:t>0.6 - 0.7 m</w:t>
      </w:r>
      <w:r w:rsidR="00A700D2">
        <w:rPr>
          <w:rFonts w:ascii="Arial" w:hAnsi="Arial" w:cs="Arial"/>
          <w:color w:val="auto"/>
          <w:sz w:val="24"/>
          <w:szCs w:val="24"/>
          <w:lang w:val="es-CL"/>
        </w:rPr>
        <w:t>)</w:t>
      </w:r>
      <w:r w:rsidRPr="00201961">
        <w:rPr>
          <w:rFonts w:ascii="Arial" w:hAnsi="Arial" w:cs="Arial"/>
          <w:color w:val="auto"/>
          <w:sz w:val="24"/>
          <w:szCs w:val="24"/>
          <w:lang w:val="es-CL"/>
        </w:rPr>
        <w:t xml:space="preserve"> del piso.</w:t>
      </w:r>
    </w:p>
    <w:p w14:paraId="44B8FF9B" w14:textId="77777777" w:rsidR="00201961" w:rsidRDefault="000C61C0" w:rsidP="000C61C0">
      <w:pPr>
        <w:pStyle w:val="ListParagraph"/>
        <w:numPr>
          <w:ilvl w:val="1"/>
          <w:numId w:val="11"/>
        </w:numPr>
        <w:rPr>
          <w:rFonts w:ascii="Arial" w:hAnsi="Arial" w:cs="Arial"/>
          <w:color w:val="auto"/>
          <w:sz w:val="24"/>
          <w:szCs w:val="24"/>
          <w:lang w:val="es-CL"/>
        </w:rPr>
      </w:pPr>
      <w:r w:rsidRPr="00201961">
        <w:rPr>
          <w:rFonts w:ascii="Arial" w:hAnsi="Arial" w:cs="Arial"/>
          <w:color w:val="auto"/>
          <w:sz w:val="24"/>
          <w:szCs w:val="24"/>
          <w:lang w:val="es-CL"/>
        </w:rPr>
        <w:t>Los bancos o asientos interiores deben poder moverse y ser fáciles de mover.</w:t>
      </w:r>
    </w:p>
    <w:p w14:paraId="6AC1A832" w14:textId="188BC2B3" w:rsidR="000C61C0" w:rsidRPr="00201961" w:rsidRDefault="000C61C0" w:rsidP="000C61C0">
      <w:pPr>
        <w:pStyle w:val="ListParagraph"/>
        <w:numPr>
          <w:ilvl w:val="1"/>
          <w:numId w:val="11"/>
        </w:numPr>
        <w:rPr>
          <w:rFonts w:ascii="Arial" w:hAnsi="Arial" w:cs="Arial"/>
          <w:color w:val="auto"/>
          <w:sz w:val="24"/>
          <w:szCs w:val="24"/>
          <w:lang w:val="es-CL"/>
        </w:rPr>
      </w:pPr>
      <w:r w:rsidRPr="00201961">
        <w:rPr>
          <w:rFonts w:ascii="Arial" w:hAnsi="Arial" w:cs="Arial"/>
          <w:color w:val="auto"/>
          <w:sz w:val="24"/>
          <w:szCs w:val="24"/>
          <w:lang w:val="es-CL"/>
        </w:rPr>
        <w:t>El interior debe ser lo suficientemente grande para que las sillas de ruedas puedan maniobrar.</w:t>
      </w:r>
    </w:p>
    <w:p w14:paraId="6073B873" w14:textId="36C00AB2" w:rsidR="00201961" w:rsidRDefault="000C61C0" w:rsidP="000C61C0">
      <w:pPr>
        <w:pStyle w:val="ListParagraph"/>
        <w:numPr>
          <w:ilvl w:val="0"/>
          <w:numId w:val="12"/>
        </w:numPr>
        <w:rPr>
          <w:rFonts w:ascii="Arial" w:hAnsi="Arial" w:cs="Arial"/>
          <w:color w:val="auto"/>
          <w:sz w:val="24"/>
          <w:szCs w:val="24"/>
          <w:lang w:val="es-CL"/>
        </w:rPr>
      </w:pPr>
      <w:r w:rsidRPr="00201961">
        <w:rPr>
          <w:rFonts w:ascii="Arial" w:hAnsi="Arial" w:cs="Arial"/>
          <w:color w:val="auto"/>
          <w:sz w:val="24"/>
          <w:szCs w:val="24"/>
          <w:lang w:val="es-CL"/>
        </w:rPr>
        <w:t>¿Hay asientos disponibles?</w:t>
      </w:r>
    </w:p>
    <w:p w14:paraId="25F9D745" w14:textId="77777777" w:rsidR="00201961" w:rsidRDefault="000C61C0" w:rsidP="000C61C0">
      <w:pPr>
        <w:pStyle w:val="ListParagraph"/>
        <w:numPr>
          <w:ilvl w:val="1"/>
          <w:numId w:val="12"/>
        </w:numPr>
        <w:rPr>
          <w:rFonts w:ascii="Arial" w:hAnsi="Arial" w:cs="Arial"/>
          <w:color w:val="auto"/>
          <w:sz w:val="24"/>
          <w:szCs w:val="24"/>
          <w:lang w:val="es-CL"/>
        </w:rPr>
      </w:pPr>
      <w:r w:rsidRPr="00201961">
        <w:rPr>
          <w:rFonts w:ascii="Arial" w:hAnsi="Arial" w:cs="Arial"/>
          <w:color w:val="auto"/>
          <w:sz w:val="24"/>
          <w:szCs w:val="24"/>
          <w:lang w:val="es-CL"/>
        </w:rPr>
        <w:t>¿Con qué frecuencia se encuentran a lo largo del sendero? ¿Justo en el comienzo del sendero? ¿Cada 500 pies (150 m)?</w:t>
      </w:r>
    </w:p>
    <w:p w14:paraId="706E00A5" w14:textId="43A181B5" w:rsidR="000C61C0" w:rsidRPr="00201961" w:rsidRDefault="000C61C0" w:rsidP="000C61C0">
      <w:pPr>
        <w:pStyle w:val="ListParagraph"/>
        <w:numPr>
          <w:ilvl w:val="1"/>
          <w:numId w:val="12"/>
        </w:numPr>
        <w:rPr>
          <w:rFonts w:ascii="Arial" w:hAnsi="Arial" w:cs="Arial"/>
          <w:color w:val="auto"/>
          <w:sz w:val="24"/>
          <w:szCs w:val="24"/>
          <w:lang w:val="es-CL"/>
        </w:rPr>
      </w:pPr>
      <w:r w:rsidRPr="00201961">
        <w:rPr>
          <w:rFonts w:ascii="Arial" w:hAnsi="Arial" w:cs="Arial"/>
          <w:color w:val="auto"/>
          <w:sz w:val="24"/>
          <w:szCs w:val="24"/>
          <w:lang w:val="es-CL"/>
        </w:rPr>
        <w:t>Si bien es irrelevante para los usuarios de sillas de ruedas, las personas con lesiones o afecciones médicas que causan fatiga, aprecian la oportunidad de sentarse.</w:t>
      </w:r>
    </w:p>
    <w:p w14:paraId="32604798" w14:textId="77777777" w:rsidR="00201961" w:rsidRDefault="000C61C0" w:rsidP="000C61C0">
      <w:pPr>
        <w:pStyle w:val="ListParagraph"/>
        <w:numPr>
          <w:ilvl w:val="0"/>
          <w:numId w:val="12"/>
        </w:numPr>
        <w:rPr>
          <w:rFonts w:ascii="Arial" w:hAnsi="Arial" w:cs="Arial"/>
          <w:color w:val="auto"/>
          <w:sz w:val="24"/>
          <w:szCs w:val="24"/>
          <w:lang w:val="es-CL"/>
        </w:rPr>
      </w:pPr>
      <w:r w:rsidRPr="00201961">
        <w:rPr>
          <w:rFonts w:ascii="Arial" w:hAnsi="Arial" w:cs="Arial"/>
          <w:color w:val="auto"/>
          <w:sz w:val="24"/>
          <w:szCs w:val="24"/>
          <w:lang w:val="es-CL"/>
        </w:rPr>
        <w:t>¿El sendero está cerca o en una ruta de transporte público? Muchas personas con discapacidades, incluidas las que son legalmente ciegas, no pueden conducir. ¿Cómo llegarán al sendero?</w:t>
      </w:r>
    </w:p>
    <w:p w14:paraId="3ACEA421" w14:textId="77777777" w:rsidR="00201961" w:rsidRDefault="000C61C0" w:rsidP="000C61C0">
      <w:pPr>
        <w:pStyle w:val="ListParagraph"/>
        <w:numPr>
          <w:ilvl w:val="0"/>
          <w:numId w:val="12"/>
        </w:numPr>
        <w:rPr>
          <w:rFonts w:ascii="Arial" w:hAnsi="Arial" w:cs="Arial"/>
          <w:color w:val="auto"/>
          <w:sz w:val="24"/>
          <w:szCs w:val="24"/>
          <w:lang w:val="es-CL"/>
        </w:rPr>
      </w:pPr>
      <w:r w:rsidRPr="00201961">
        <w:rPr>
          <w:rFonts w:ascii="Arial" w:hAnsi="Arial" w:cs="Arial"/>
          <w:color w:val="auto"/>
          <w:sz w:val="24"/>
          <w:szCs w:val="24"/>
          <w:lang w:val="es-CL"/>
        </w:rPr>
        <w:t>¿Hay señalización accesible y precisa en el comienzo y a lo largo del sendero?</w:t>
      </w:r>
    </w:p>
    <w:p w14:paraId="6668ED96" w14:textId="110828D9" w:rsidR="00201961" w:rsidRDefault="000C61C0" w:rsidP="000C61C0">
      <w:pPr>
        <w:pStyle w:val="ListParagraph"/>
        <w:numPr>
          <w:ilvl w:val="1"/>
          <w:numId w:val="12"/>
        </w:numPr>
        <w:rPr>
          <w:rFonts w:ascii="Arial" w:hAnsi="Arial" w:cs="Arial"/>
          <w:color w:val="auto"/>
          <w:sz w:val="24"/>
          <w:szCs w:val="24"/>
          <w:lang w:val="es-CL"/>
        </w:rPr>
      </w:pPr>
      <w:r w:rsidRPr="00201961">
        <w:rPr>
          <w:rFonts w:ascii="Arial" w:hAnsi="Arial" w:cs="Arial"/>
          <w:color w:val="auto"/>
          <w:sz w:val="24"/>
          <w:szCs w:val="24"/>
          <w:lang w:val="es-CL"/>
        </w:rPr>
        <w:t>¿La señalización incluye un mapa claramente visible con las distancias de los senderos?</w:t>
      </w:r>
    </w:p>
    <w:p w14:paraId="5A20E806" w14:textId="77777777" w:rsidR="00201961" w:rsidRDefault="000C61C0" w:rsidP="000C61C0">
      <w:pPr>
        <w:pStyle w:val="ListParagraph"/>
        <w:numPr>
          <w:ilvl w:val="1"/>
          <w:numId w:val="12"/>
        </w:numPr>
        <w:rPr>
          <w:rFonts w:ascii="Arial" w:hAnsi="Arial" w:cs="Arial"/>
          <w:color w:val="auto"/>
          <w:sz w:val="24"/>
          <w:szCs w:val="24"/>
          <w:lang w:val="es-CL"/>
        </w:rPr>
      </w:pPr>
      <w:r w:rsidRPr="00201961">
        <w:rPr>
          <w:rFonts w:ascii="Arial" w:hAnsi="Arial" w:cs="Arial"/>
          <w:color w:val="auto"/>
          <w:sz w:val="24"/>
          <w:szCs w:val="24"/>
          <w:lang w:val="es-CL"/>
        </w:rPr>
        <w:t>¿Tienen las señales características interpretativas táctiles (para tocar)?</w:t>
      </w:r>
    </w:p>
    <w:p w14:paraId="53A6ACE8" w14:textId="1AF8E975" w:rsidR="000C61C0" w:rsidRPr="00201961" w:rsidRDefault="000C61C0" w:rsidP="000C61C0">
      <w:pPr>
        <w:pStyle w:val="ListParagraph"/>
        <w:numPr>
          <w:ilvl w:val="1"/>
          <w:numId w:val="12"/>
        </w:numPr>
        <w:rPr>
          <w:rFonts w:ascii="Arial" w:hAnsi="Arial" w:cs="Arial"/>
          <w:color w:val="auto"/>
          <w:sz w:val="24"/>
          <w:szCs w:val="24"/>
          <w:lang w:val="es-CL"/>
        </w:rPr>
      </w:pPr>
      <w:r w:rsidRPr="00201961">
        <w:rPr>
          <w:rFonts w:ascii="Arial" w:hAnsi="Arial" w:cs="Arial"/>
          <w:color w:val="auto"/>
          <w:sz w:val="24"/>
          <w:szCs w:val="24"/>
          <w:lang w:val="es-CL"/>
        </w:rPr>
        <w:t>¿Hay alguna forma de escuchar la señal? Por ejemplo, ¿un botón para presionar que lee en voz alta o una audioguía que los visitantes pueden descargar en su teléfono inteligente?</w:t>
      </w:r>
    </w:p>
    <w:p w14:paraId="75B84980" w14:textId="77777777" w:rsidR="00F401A5" w:rsidRDefault="00F401A5" w:rsidP="00201961">
      <w:pPr>
        <w:rPr>
          <w:rFonts w:ascii="Arial" w:hAnsi="Arial" w:cs="Arial"/>
          <w:color w:val="auto"/>
          <w:sz w:val="24"/>
          <w:szCs w:val="24"/>
          <w:lang w:val="es-CL"/>
        </w:rPr>
      </w:pPr>
    </w:p>
    <w:p w14:paraId="0020DF8A" w14:textId="3BC8A8A8" w:rsidR="00BE3562" w:rsidRDefault="000C61C0" w:rsidP="00201961">
      <w:pPr>
        <w:rPr>
          <w:rFonts w:ascii="Arial" w:hAnsi="Arial" w:cs="Arial"/>
          <w:i/>
          <w:iCs/>
          <w:color w:val="auto"/>
          <w:sz w:val="24"/>
          <w:szCs w:val="24"/>
          <w:lang w:val="es-CL"/>
        </w:rPr>
      </w:pPr>
      <w:r w:rsidRPr="00F401A5">
        <w:rPr>
          <w:rFonts w:ascii="Arial" w:hAnsi="Arial" w:cs="Arial"/>
          <w:i/>
          <w:iCs/>
          <w:color w:val="auto"/>
          <w:sz w:val="24"/>
          <w:szCs w:val="24"/>
          <w:lang w:val="es-CL"/>
        </w:rPr>
        <w:t>Traducción: Julio Llanos y Andrés Jiménez Monge</w:t>
      </w:r>
      <w:r w:rsidR="00F401A5">
        <w:rPr>
          <w:rFonts w:ascii="Arial" w:hAnsi="Arial" w:cs="Arial"/>
          <w:i/>
          <w:iCs/>
          <w:color w:val="auto"/>
          <w:sz w:val="24"/>
          <w:szCs w:val="24"/>
          <w:lang w:val="es-CL"/>
        </w:rPr>
        <w:t>, Noviembre 2020.</w:t>
      </w:r>
    </w:p>
    <w:p w14:paraId="1BFB0DAD" w14:textId="6F46A568" w:rsidR="00B64CD4" w:rsidRPr="00F401A5" w:rsidRDefault="00B64CD4" w:rsidP="00201961">
      <w:pPr>
        <w:rPr>
          <w:rFonts w:ascii="Arial" w:hAnsi="Arial" w:cs="Arial"/>
          <w:i/>
          <w:iCs/>
          <w:color w:val="auto"/>
          <w:sz w:val="24"/>
          <w:szCs w:val="24"/>
          <w:lang w:val="es-CL"/>
        </w:rPr>
      </w:pPr>
      <w:r>
        <w:rPr>
          <w:rFonts w:ascii="Arial" w:hAnsi="Arial" w:cs="Arial"/>
          <w:i/>
          <w:iCs/>
          <w:color w:val="auto"/>
          <w:sz w:val="24"/>
          <w:szCs w:val="24"/>
          <w:lang w:val="es-CL"/>
        </w:rPr>
        <w:t xml:space="preserve">Nota de los traductores: </w:t>
      </w:r>
      <w:r w:rsidR="00A700D2">
        <w:rPr>
          <w:rFonts w:ascii="Arial" w:hAnsi="Arial" w:cs="Arial"/>
          <w:i/>
          <w:iCs/>
          <w:color w:val="auto"/>
          <w:sz w:val="24"/>
          <w:szCs w:val="24"/>
          <w:lang w:val="es-CL"/>
        </w:rPr>
        <w:t>D</w:t>
      </w:r>
      <w:r>
        <w:rPr>
          <w:rFonts w:ascii="Arial" w:hAnsi="Arial" w:cs="Arial"/>
          <w:i/>
          <w:iCs/>
          <w:color w:val="auto"/>
          <w:sz w:val="24"/>
          <w:szCs w:val="24"/>
          <w:lang w:val="es-CL"/>
        </w:rPr>
        <w:t xml:space="preserve">urante la traducción desde el inglés se intentó mantener el español lo más neutro posible. Entendemos que cada país de habla Hispana tiene variaciones por lo que antes publicar este material, se recomienda adaptar a la realidad local.  </w:t>
      </w:r>
    </w:p>
    <w:sectPr w:rsidR="00B64CD4" w:rsidRPr="00F401A5" w:rsidSect="004464DB">
      <w:headerReference w:type="even" r:id="rId9"/>
      <w:headerReference w:type="default" r:id="rId10"/>
      <w:footerReference w:type="even" r:id="rId11"/>
      <w:footerReference w:type="default" r:id="rId12"/>
      <w:headerReference w:type="first" r:id="rId13"/>
      <w:footerReference w:type="first" r:id="rId14"/>
      <w:pgSz w:w="12240" w:h="15840" w:code="1"/>
      <w:pgMar w:top="864"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6D3D" w14:textId="77777777" w:rsidR="00F43662" w:rsidRDefault="00F43662">
      <w:pPr>
        <w:spacing w:before="0" w:after="0" w:line="240" w:lineRule="auto"/>
      </w:pPr>
      <w:r>
        <w:separator/>
      </w:r>
    </w:p>
  </w:endnote>
  <w:endnote w:type="continuationSeparator" w:id="0">
    <w:p w14:paraId="1D5E89B4" w14:textId="77777777" w:rsidR="00F43662" w:rsidRDefault="00F43662">
      <w:pPr>
        <w:spacing w:before="0" w:after="0" w:line="240" w:lineRule="auto"/>
      </w:pPr>
      <w:r>
        <w:continuationSeparator/>
      </w:r>
    </w:p>
  </w:endnote>
  <w:endnote w:type="continuationNotice" w:id="1">
    <w:p w14:paraId="70F09B9D" w14:textId="77777777" w:rsidR="00F43662" w:rsidRDefault="00F436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4EAB" w14:textId="77777777" w:rsidR="0099206A" w:rsidRDefault="0099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E01D" w14:textId="1BA28D39" w:rsidR="009B0520" w:rsidRPr="00DB508C" w:rsidRDefault="003055E8">
    <w:pPr>
      <w:pStyle w:val="Footer"/>
      <w:rPr>
        <w:lang w:val="es-CL"/>
      </w:rPr>
    </w:pPr>
    <w:r>
      <w:rPr>
        <w:lang w:val="es-CL"/>
      </w:rPr>
      <w:t xml:space="preserve">© 2020 Birdability </w:t>
    </w:r>
    <w:r>
      <w:rPr>
        <w:lang w:val="es-CL"/>
      </w:rPr>
      <w:tab/>
    </w:r>
    <w:r>
      <w:rPr>
        <w:lang w:val="es-CL"/>
      </w:rPr>
      <w:tab/>
    </w:r>
    <w:r w:rsidR="00201961" w:rsidRPr="00DB508C">
      <w:rPr>
        <w:lang w:val="es-CL"/>
      </w:rPr>
      <w:t xml:space="preserve">Para más información, visite </w:t>
    </w:r>
    <w:r w:rsidR="00D54E46" w:rsidRPr="00DB508C">
      <w:rPr>
        <w:u w:val="single"/>
        <w:lang w:val="es-CL"/>
      </w:rPr>
      <w:t>audubon.org/birdability</w:t>
    </w:r>
    <w:r w:rsidR="00D54E46" w:rsidRPr="00DB508C">
      <w:rPr>
        <w:lang w:val="es-CL"/>
      </w:rPr>
      <w:t xml:space="preserve">  </w:t>
    </w:r>
    <w:r w:rsidR="00D54E46" w:rsidRPr="00DB508C">
      <w:rPr>
        <w:lang w:val="es-CL"/>
      </w:rPr>
      <w:tab/>
    </w:r>
    <w:r w:rsidR="00D54E46" w:rsidRPr="00DB508C">
      <w:rPr>
        <w:lang w:val="es-CL"/>
      </w:rPr>
      <w:tab/>
    </w:r>
    <w:r w:rsidR="00D54E46" w:rsidRPr="00DB508C">
      <w:rPr>
        <w:lang w:val="es-CL"/>
      </w:rPr>
      <w:tab/>
    </w:r>
    <w:r w:rsidR="00D54E46" w:rsidRPr="00DB508C">
      <w:rPr>
        <w:lang w:val="es-CL"/>
      </w:rPr>
      <w:tab/>
    </w:r>
    <w:r w:rsidR="0083060A" w:rsidRPr="00DB508C">
      <w:rPr>
        <w:lang w:val="es-CL"/>
      </w:rPr>
      <w:t>Pa</w:t>
    </w:r>
    <w:r w:rsidR="00F401A5" w:rsidRPr="00DB508C">
      <w:rPr>
        <w:lang w:val="es-CL"/>
      </w:rPr>
      <w:t>j</w:t>
    </w:r>
    <w:r w:rsidR="0083060A" w:rsidRPr="00DB508C">
      <w:rPr>
        <w:lang w:val="es-CL"/>
      </w:rPr>
      <w:t xml:space="preserve">e </w:t>
    </w:r>
    <w:r w:rsidR="0083060A">
      <w:fldChar w:fldCharType="begin"/>
    </w:r>
    <w:r w:rsidR="0083060A" w:rsidRPr="00DB508C">
      <w:rPr>
        <w:lang w:val="es-CL"/>
      </w:rPr>
      <w:instrText xml:space="preserve"> PAGE </w:instrText>
    </w:r>
    <w:r w:rsidR="0083060A">
      <w:fldChar w:fldCharType="separate"/>
    </w:r>
    <w:r w:rsidR="00095FB9" w:rsidRPr="00DB508C">
      <w:rPr>
        <w:noProof/>
        <w:lang w:val="es-CL"/>
      </w:rPr>
      <w:t>2</w:t>
    </w:r>
    <w:r w:rsidR="0083060A">
      <w:fldChar w:fldCharType="end"/>
    </w:r>
    <w:r w:rsidR="004464DB">
      <w:t xml:space="preserve"> de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D0A8" w14:textId="1791C247" w:rsidR="007E3D22" w:rsidRDefault="0099206A" w:rsidP="009126B0">
    <w:pPr>
      <w:pStyle w:val="Footer"/>
    </w:pPr>
    <w:r>
      <w:rPr>
        <w:lang w:val="es-CL"/>
      </w:rPr>
      <w:t xml:space="preserve">© 2020 Birdability </w:t>
    </w:r>
    <w:r>
      <w:rPr>
        <w:lang w:val="es-CL"/>
      </w:rPr>
      <w:tab/>
    </w:r>
    <w:r>
      <w:rPr>
        <w:lang w:val="es-CL"/>
      </w:rPr>
      <w:tab/>
    </w:r>
    <w:r w:rsidR="009126B0">
      <w:t xml:space="preserve">For more information, please visit </w:t>
    </w:r>
    <w:r w:rsidR="009126B0" w:rsidRPr="003E35B2">
      <w:rPr>
        <w:u w:val="single"/>
      </w:rPr>
      <w:t>audubon.org/birdability</w:t>
    </w:r>
    <w:r w:rsidR="009126B0">
      <w:t xml:space="preserve"> </w:t>
    </w:r>
    <w:r w:rsidR="009126B0">
      <w:tab/>
    </w:r>
    <w:r w:rsidR="009126B0">
      <w:tab/>
    </w:r>
    <w:r w:rsidR="009126B0">
      <w:tab/>
      <w:t xml:space="preserve">Page </w:t>
    </w:r>
    <w:r w:rsidR="009126B0">
      <w:fldChar w:fldCharType="begin"/>
    </w:r>
    <w:r w:rsidR="009126B0">
      <w:instrText xml:space="preserve"> PAGE </w:instrText>
    </w:r>
    <w:r w:rsidR="009126B0">
      <w:fldChar w:fldCharType="separate"/>
    </w:r>
    <w:r w:rsidR="009126B0">
      <w:t>1</w:t>
    </w:r>
    <w:r w:rsidR="009126B0">
      <w:fldChar w:fldCharType="end"/>
    </w:r>
    <w:r w:rsidR="004464DB">
      <w:t xml:space="preserve"> de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F1052" w14:textId="77777777" w:rsidR="00F43662" w:rsidRDefault="00F43662">
      <w:pPr>
        <w:spacing w:before="0" w:after="0" w:line="240" w:lineRule="auto"/>
      </w:pPr>
      <w:r>
        <w:separator/>
      </w:r>
    </w:p>
  </w:footnote>
  <w:footnote w:type="continuationSeparator" w:id="0">
    <w:p w14:paraId="624C120D" w14:textId="77777777" w:rsidR="00F43662" w:rsidRDefault="00F43662">
      <w:pPr>
        <w:spacing w:before="0" w:after="0" w:line="240" w:lineRule="auto"/>
      </w:pPr>
      <w:r>
        <w:continuationSeparator/>
      </w:r>
    </w:p>
  </w:footnote>
  <w:footnote w:type="continuationNotice" w:id="1">
    <w:p w14:paraId="67BD3940" w14:textId="77777777" w:rsidR="00F43662" w:rsidRDefault="00F436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0219" w14:textId="77777777" w:rsidR="0099206A" w:rsidRDefault="0099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BF4C" w14:textId="77777777" w:rsidR="0099206A" w:rsidRDefault="00992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Header layout table"/>
    </w:tblPr>
    <w:tblGrid>
      <w:gridCol w:w="6840"/>
      <w:gridCol w:w="3240"/>
    </w:tblGrid>
    <w:tr w:rsidR="004B0A1B" w:rsidRPr="00D76614" w14:paraId="0860F13C" w14:textId="77777777" w:rsidTr="00D76614">
      <w:tc>
        <w:tcPr>
          <w:tcW w:w="6840" w:type="dxa"/>
        </w:tcPr>
        <w:p w14:paraId="66619496" w14:textId="77777777" w:rsidR="004B0A1B" w:rsidRPr="00D76614" w:rsidRDefault="00D76614" w:rsidP="004B0A1B">
          <w:pPr>
            <w:pStyle w:val="ContactInfo"/>
            <w:rPr>
              <w:rFonts w:ascii="Arial" w:hAnsi="Arial" w:cs="Arial"/>
            </w:rPr>
          </w:pPr>
          <w:r>
            <w:rPr>
              <w:rFonts w:ascii="Arial" w:hAnsi="Arial" w:cs="Arial"/>
              <w:noProof/>
            </w:rPr>
            <w:drawing>
              <wp:inline distT="0" distB="0" distL="0" distR="0" wp14:anchorId="612B6BF9" wp14:editId="59DA1DD3">
                <wp:extent cx="2164457" cy="522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ability-white-01.png"/>
                        <pic:cNvPicPr/>
                      </pic:nvPicPr>
                      <pic:blipFill>
                        <a:blip r:embed="rId1"/>
                        <a:stretch>
                          <a:fillRect/>
                        </a:stretch>
                      </pic:blipFill>
                      <pic:spPr>
                        <a:xfrm>
                          <a:off x="0" y="0"/>
                          <a:ext cx="2222735" cy="536583"/>
                        </a:xfrm>
                        <a:prstGeom prst="rect">
                          <a:avLst/>
                        </a:prstGeom>
                      </pic:spPr>
                    </pic:pic>
                  </a:graphicData>
                </a:graphic>
              </wp:inline>
            </w:drawing>
          </w:r>
        </w:p>
      </w:tc>
      <w:tc>
        <w:tcPr>
          <w:tcW w:w="3240" w:type="dxa"/>
          <w:tcMar>
            <w:right w:w="14" w:type="dxa"/>
          </w:tcMar>
        </w:tcPr>
        <w:p w14:paraId="4C26D25C" w14:textId="77777777" w:rsidR="004B0A1B" w:rsidRPr="00D76614" w:rsidRDefault="00D76614" w:rsidP="00D54E46">
          <w:pPr>
            <w:pStyle w:val="Header"/>
            <w:jc w:val="center"/>
            <w:rPr>
              <w:rFonts w:ascii="Arial" w:hAnsi="Arial" w:cs="Arial"/>
              <w:sz w:val="18"/>
              <w:szCs w:val="18"/>
            </w:rPr>
          </w:pPr>
          <w:r w:rsidRPr="00D76614">
            <w:rPr>
              <w:rFonts w:ascii="Arial" w:hAnsi="Arial" w:cs="Arial"/>
              <w:sz w:val="18"/>
              <w:szCs w:val="18"/>
            </w:rPr>
            <w:t>.</w:t>
          </w:r>
        </w:p>
      </w:tc>
    </w:tr>
  </w:tbl>
  <w:p w14:paraId="0A134E29" w14:textId="77777777" w:rsidR="004B0A1B" w:rsidRPr="00D76614" w:rsidRDefault="004B0A1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7AEB"/>
    <w:multiLevelType w:val="hybridMultilevel"/>
    <w:tmpl w:val="5086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2F6A"/>
    <w:multiLevelType w:val="hybridMultilevel"/>
    <w:tmpl w:val="FB0E0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734A"/>
    <w:multiLevelType w:val="hybridMultilevel"/>
    <w:tmpl w:val="3F6A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929AB"/>
    <w:multiLevelType w:val="hybridMultilevel"/>
    <w:tmpl w:val="6CE62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622F"/>
    <w:multiLevelType w:val="hybridMultilevel"/>
    <w:tmpl w:val="FB04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703FE"/>
    <w:multiLevelType w:val="hybridMultilevel"/>
    <w:tmpl w:val="942C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606B9"/>
    <w:multiLevelType w:val="hybridMultilevel"/>
    <w:tmpl w:val="5366C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35C65"/>
    <w:multiLevelType w:val="hybridMultilevel"/>
    <w:tmpl w:val="A07A0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105721"/>
    <w:multiLevelType w:val="hybridMultilevel"/>
    <w:tmpl w:val="E728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F3FC0"/>
    <w:multiLevelType w:val="hybridMultilevel"/>
    <w:tmpl w:val="1EA6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A7C6C"/>
    <w:multiLevelType w:val="hybridMultilevel"/>
    <w:tmpl w:val="08EE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C5C66"/>
    <w:multiLevelType w:val="multilevel"/>
    <w:tmpl w:val="0DA2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
  </w:num>
  <w:num w:numId="4">
    <w:abstractNumId w:val="7"/>
  </w:num>
  <w:num w:numId="5">
    <w:abstractNumId w:val="6"/>
  </w:num>
  <w:num w:numId="6">
    <w:abstractNumId w:val="4"/>
  </w:num>
  <w:num w:numId="7">
    <w:abstractNumId w:val="10"/>
  </w:num>
  <w:num w:numId="8">
    <w:abstractNumId w:val="5"/>
  </w:num>
  <w:num w:numId="9">
    <w:abstractNumId w:val="2"/>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14"/>
    <w:rsid w:val="000145FE"/>
    <w:rsid w:val="000615D3"/>
    <w:rsid w:val="00065243"/>
    <w:rsid w:val="00066CD7"/>
    <w:rsid w:val="0006728F"/>
    <w:rsid w:val="00092134"/>
    <w:rsid w:val="00095FB9"/>
    <w:rsid w:val="000A185C"/>
    <w:rsid w:val="000B0B93"/>
    <w:rsid w:val="000C4A38"/>
    <w:rsid w:val="000C61C0"/>
    <w:rsid w:val="000D2317"/>
    <w:rsid w:val="000F762D"/>
    <w:rsid w:val="00102E47"/>
    <w:rsid w:val="00116569"/>
    <w:rsid w:val="00124F4B"/>
    <w:rsid w:val="001252C2"/>
    <w:rsid w:val="001575A1"/>
    <w:rsid w:val="00165A8A"/>
    <w:rsid w:val="00183322"/>
    <w:rsid w:val="00197F44"/>
    <w:rsid w:val="001A35E8"/>
    <w:rsid w:val="001A362A"/>
    <w:rsid w:val="001A3CF5"/>
    <w:rsid w:val="001C622A"/>
    <w:rsid w:val="001C7EBE"/>
    <w:rsid w:val="001E44E7"/>
    <w:rsid w:val="00201961"/>
    <w:rsid w:val="00215FCC"/>
    <w:rsid w:val="00286F86"/>
    <w:rsid w:val="002A15EF"/>
    <w:rsid w:val="002C1411"/>
    <w:rsid w:val="002C4E54"/>
    <w:rsid w:val="002C5270"/>
    <w:rsid w:val="002D23B7"/>
    <w:rsid w:val="002E5FD0"/>
    <w:rsid w:val="003055E8"/>
    <w:rsid w:val="00314542"/>
    <w:rsid w:val="003203DD"/>
    <w:rsid w:val="003269FB"/>
    <w:rsid w:val="00347414"/>
    <w:rsid w:val="0035009F"/>
    <w:rsid w:val="003642EA"/>
    <w:rsid w:val="0037379E"/>
    <w:rsid w:val="003C0168"/>
    <w:rsid w:val="003D3B77"/>
    <w:rsid w:val="003D7E3A"/>
    <w:rsid w:val="00404051"/>
    <w:rsid w:val="004059A0"/>
    <w:rsid w:val="0040656E"/>
    <w:rsid w:val="004464DB"/>
    <w:rsid w:val="004600DE"/>
    <w:rsid w:val="004666AC"/>
    <w:rsid w:val="00487983"/>
    <w:rsid w:val="00490BF8"/>
    <w:rsid w:val="004B0A1B"/>
    <w:rsid w:val="004B21EE"/>
    <w:rsid w:val="004B59A8"/>
    <w:rsid w:val="004D5678"/>
    <w:rsid w:val="004E7B39"/>
    <w:rsid w:val="004F6938"/>
    <w:rsid w:val="005111E3"/>
    <w:rsid w:val="00512F7A"/>
    <w:rsid w:val="00527A92"/>
    <w:rsid w:val="00542819"/>
    <w:rsid w:val="00557782"/>
    <w:rsid w:val="00566C37"/>
    <w:rsid w:val="00570462"/>
    <w:rsid w:val="00586A09"/>
    <w:rsid w:val="005B5C2E"/>
    <w:rsid w:val="005D1D04"/>
    <w:rsid w:val="005F11CC"/>
    <w:rsid w:val="00615FC7"/>
    <w:rsid w:val="00623771"/>
    <w:rsid w:val="00635E9B"/>
    <w:rsid w:val="006571B2"/>
    <w:rsid w:val="00672DA8"/>
    <w:rsid w:val="00674B5F"/>
    <w:rsid w:val="006B23EF"/>
    <w:rsid w:val="006D2A6B"/>
    <w:rsid w:val="006F5507"/>
    <w:rsid w:val="00702503"/>
    <w:rsid w:val="0071109D"/>
    <w:rsid w:val="00744650"/>
    <w:rsid w:val="00776425"/>
    <w:rsid w:val="007876A1"/>
    <w:rsid w:val="0079567C"/>
    <w:rsid w:val="007A4A57"/>
    <w:rsid w:val="007B282B"/>
    <w:rsid w:val="007C32A4"/>
    <w:rsid w:val="007C7DED"/>
    <w:rsid w:val="007E3D22"/>
    <w:rsid w:val="007F170E"/>
    <w:rsid w:val="00805748"/>
    <w:rsid w:val="00823AE0"/>
    <w:rsid w:val="0083060A"/>
    <w:rsid w:val="0083452E"/>
    <w:rsid w:val="00881771"/>
    <w:rsid w:val="00882592"/>
    <w:rsid w:val="008854FB"/>
    <w:rsid w:val="00886B08"/>
    <w:rsid w:val="008D1A31"/>
    <w:rsid w:val="008E37F8"/>
    <w:rsid w:val="008E74CB"/>
    <w:rsid w:val="009126B0"/>
    <w:rsid w:val="00944F4B"/>
    <w:rsid w:val="0095347B"/>
    <w:rsid w:val="00973AFF"/>
    <w:rsid w:val="00975C26"/>
    <w:rsid w:val="0099206A"/>
    <w:rsid w:val="00997BFB"/>
    <w:rsid w:val="009A3C63"/>
    <w:rsid w:val="009A50EA"/>
    <w:rsid w:val="009B0520"/>
    <w:rsid w:val="009B0EE7"/>
    <w:rsid w:val="009D036D"/>
    <w:rsid w:val="009D5BF1"/>
    <w:rsid w:val="009E3B4A"/>
    <w:rsid w:val="00A0405C"/>
    <w:rsid w:val="00A1127E"/>
    <w:rsid w:val="00A4148E"/>
    <w:rsid w:val="00A63601"/>
    <w:rsid w:val="00A700D2"/>
    <w:rsid w:val="00A74A70"/>
    <w:rsid w:val="00A9536D"/>
    <w:rsid w:val="00AC0E37"/>
    <w:rsid w:val="00AD0846"/>
    <w:rsid w:val="00AE511D"/>
    <w:rsid w:val="00AE724F"/>
    <w:rsid w:val="00B20CEF"/>
    <w:rsid w:val="00B20F6F"/>
    <w:rsid w:val="00B2562C"/>
    <w:rsid w:val="00B25C9B"/>
    <w:rsid w:val="00B304A9"/>
    <w:rsid w:val="00B32430"/>
    <w:rsid w:val="00B3430A"/>
    <w:rsid w:val="00B40265"/>
    <w:rsid w:val="00B62B91"/>
    <w:rsid w:val="00B64CD4"/>
    <w:rsid w:val="00B749B0"/>
    <w:rsid w:val="00B9178F"/>
    <w:rsid w:val="00BA01CB"/>
    <w:rsid w:val="00BD48E5"/>
    <w:rsid w:val="00BE0CE8"/>
    <w:rsid w:val="00BE3562"/>
    <w:rsid w:val="00BE6392"/>
    <w:rsid w:val="00C103B5"/>
    <w:rsid w:val="00C20387"/>
    <w:rsid w:val="00C47A8F"/>
    <w:rsid w:val="00C7077C"/>
    <w:rsid w:val="00CB7D8F"/>
    <w:rsid w:val="00CE3FE4"/>
    <w:rsid w:val="00D044D3"/>
    <w:rsid w:val="00D077E8"/>
    <w:rsid w:val="00D13F0D"/>
    <w:rsid w:val="00D173BD"/>
    <w:rsid w:val="00D471D6"/>
    <w:rsid w:val="00D54E46"/>
    <w:rsid w:val="00D76614"/>
    <w:rsid w:val="00D76D9D"/>
    <w:rsid w:val="00D84923"/>
    <w:rsid w:val="00DB1353"/>
    <w:rsid w:val="00DB508C"/>
    <w:rsid w:val="00DC6348"/>
    <w:rsid w:val="00DD1E24"/>
    <w:rsid w:val="00DE4A69"/>
    <w:rsid w:val="00DF2DB6"/>
    <w:rsid w:val="00E04864"/>
    <w:rsid w:val="00E275CB"/>
    <w:rsid w:val="00E43C12"/>
    <w:rsid w:val="00E66311"/>
    <w:rsid w:val="00E93010"/>
    <w:rsid w:val="00E950C5"/>
    <w:rsid w:val="00EB47A3"/>
    <w:rsid w:val="00EC1565"/>
    <w:rsid w:val="00EF4493"/>
    <w:rsid w:val="00F12190"/>
    <w:rsid w:val="00F123E3"/>
    <w:rsid w:val="00F26D5D"/>
    <w:rsid w:val="00F27302"/>
    <w:rsid w:val="00F37487"/>
    <w:rsid w:val="00F401A5"/>
    <w:rsid w:val="00F43662"/>
    <w:rsid w:val="00F46D0D"/>
    <w:rsid w:val="00F55807"/>
    <w:rsid w:val="00F67B5A"/>
    <w:rsid w:val="00F67F8F"/>
    <w:rsid w:val="00F879E7"/>
    <w:rsid w:val="00FA7F56"/>
    <w:rsid w:val="00FC7B3E"/>
    <w:rsid w:val="00FF7099"/>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44B96"/>
  <w15:chartTrackingRefBased/>
  <w15:docId w15:val="{D0ACCB10-E0AC-4212-86B6-DA3A2B7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5" w:unhideWhenUsed="1" w:qFormat="1"/>
    <w:lsdException w:name="heading 3" w:semiHidden="1" w:uiPriority="8"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4A"/>
    <w:rPr>
      <w:kern w:val="20"/>
    </w:rPr>
  </w:style>
  <w:style w:type="paragraph" w:styleId="Heading1">
    <w:name w:val="heading 1"/>
    <w:basedOn w:val="Normal"/>
    <w:next w:val="Normal"/>
    <w:link w:val="Heading1Char"/>
    <w:uiPriority w:val="8"/>
    <w:unhideWhenUsed/>
    <w:qFormat/>
    <w:rsid w:val="00095FB9"/>
    <w:pPr>
      <w:spacing w:before="0" w:after="360" w:line="240" w:lineRule="auto"/>
      <w:contextualSpacing/>
      <w:outlineLvl w:val="0"/>
    </w:pPr>
    <w:rPr>
      <w:rFonts w:asciiTheme="majorHAnsi" w:eastAsiaTheme="majorEastAsia" w:hAnsiTheme="majorHAnsi" w:cstheme="majorBidi"/>
      <w:caps/>
      <w:color w:val="577188" w:themeColor="accent1" w:themeShade="BF"/>
    </w:rPr>
  </w:style>
  <w:style w:type="paragraph" w:styleId="Heading2">
    <w:name w:val="heading 2"/>
    <w:basedOn w:val="Normal"/>
    <w:link w:val="Heading2Char"/>
    <w:uiPriority w:val="8"/>
    <w:semiHidden/>
    <w:unhideWhenUsed/>
    <w:qFormat/>
    <w:rsid w:val="00095FB9"/>
    <w:pPr>
      <w:keepNext/>
      <w:keepLines/>
      <w:spacing w:after="0"/>
      <w:outlineLvl w:val="1"/>
    </w:pPr>
    <w:rPr>
      <w:rFonts w:asciiTheme="majorHAnsi" w:eastAsiaTheme="majorEastAsia" w:hAnsiTheme="majorHAnsi" w:cstheme="majorBidi"/>
      <w:color w:val="577188" w:themeColor="accent1" w:themeShade="BF"/>
      <w:szCs w:val="26"/>
    </w:rPr>
  </w:style>
  <w:style w:type="paragraph" w:styleId="Heading3">
    <w:name w:val="heading 3"/>
    <w:basedOn w:val="Normal"/>
    <w:next w:val="Normal"/>
    <w:link w:val="Heading3Char"/>
    <w:uiPriority w:val="8"/>
    <w:semiHidden/>
    <w:unhideWhenUsed/>
    <w:qFormat/>
    <w:rsid w:val="004B0A1B"/>
    <w:pPr>
      <w:keepNext/>
      <w:keepLines/>
      <w:spacing w:after="0"/>
      <w:outlineLvl w:val="2"/>
    </w:pPr>
    <w:rPr>
      <w:rFonts w:asciiTheme="majorHAnsi" w:eastAsiaTheme="majorEastAsia" w:hAnsiTheme="majorHAnsi" w:cstheme="majorBidi"/>
      <w:b/>
      <w:color w:val="577188" w:themeColor="accent1" w:themeShade="BF"/>
      <w:szCs w:val="24"/>
    </w:rPr>
  </w:style>
  <w:style w:type="paragraph" w:styleId="Heading5">
    <w:name w:val="heading 5"/>
    <w:basedOn w:val="Normal"/>
    <w:next w:val="Normal"/>
    <w:link w:val="Heading5Char"/>
    <w:uiPriority w:val="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8"/>
    <w:semiHidden/>
    <w:unhideWhenUsed/>
    <w:qFormat/>
    <w:rsid w:val="004B0A1B"/>
    <w:pPr>
      <w:keepNext/>
      <w:keepLines/>
      <w:spacing w:before="200" w:after="0"/>
      <w:outlineLvl w:val="5"/>
    </w:pPr>
    <w:rPr>
      <w:rFonts w:asciiTheme="majorHAnsi" w:eastAsiaTheme="majorEastAsia" w:hAnsiTheme="majorHAnsi" w:cstheme="majorBidi"/>
      <w:b/>
      <w:iCs/>
      <w:color w:val="394B5A" w:themeColor="accent1" w:themeShade="7F"/>
    </w:rPr>
  </w:style>
  <w:style w:type="paragraph" w:styleId="Heading7">
    <w:name w:val="heading 7"/>
    <w:basedOn w:val="Normal"/>
    <w:next w:val="Normal"/>
    <w:link w:val="Heading7Char"/>
    <w:uiPriority w:val="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after="0"/>
      <w:outlineLvl w:val="7"/>
    </w:pPr>
    <w:rPr>
      <w:rFonts w:asciiTheme="majorHAnsi" w:eastAsiaTheme="majorEastAsia" w:hAnsiTheme="majorHAnsi" w:cstheme="majorBidi"/>
      <w:color w:val="auto"/>
    </w:rPr>
  </w:style>
  <w:style w:type="paragraph" w:styleId="Heading9">
    <w:name w:val="heading 9"/>
    <w:basedOn w:val="Normal"/>
    <w:next w:val="Normal"/>
    <w:link w:val="Heading9Char"/>
    <w:uiPriority w:val="8"/>
    <w:semiHidden/>
    <w:unhideWhenUsed/>
    <w:qFormat/>
    <w:rsid w:val="004B0A1B"/>
    <w:pPr>
      <w:keepNext/>
      <w:keepLines/>
      <w:spacing w:before="200" w:after="0"/>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after="0" w:line="240" w:lineRule="auto"/>
      <w:jc w:val="right"/>
    </w:p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contextualSpacing/>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pPr>
      <w:spacing w:after="40"/>
    </w:pPr>
    <w:rPr>
      <w:b/>
      <w:bCs/>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Pr>
      <w:b/>
      <w:bCs/>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1"/>
    <w:qFormat/>
    <w:rsid w:val="004B0A1B"/>
    <w:rPr>
      <w:b/>
      <w:bCs/>
    </w:rPr>
  </w:style>
  <w:style w:type="paragraph" w:styleId="Title">
    <w:name w:val="Title"/>
    <w:basedOn w:val="Normal"/>
    <w:link w:val="TitleChar"/>
    <w:uiPriority w:val="10"/>
    <w:semiHidden/>
    <w:unhideWhenUsed/>
    <w:rsid w:val="004B0A1B"/>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577188" w:themeColor="accent1" w:themeShade="BF"/>
      <w:kern w:val="20"/>
      <w:szCs w:val="24"/>
    </w:rPr>
  </w:style>
  <w:style w:type="paragraph" w:customStyle="1" w:styleId="ContactInfo">
    <w:name w:val="Contact Info"/>
    <w:basedOn w:val="Normal"/>
    <w:uiPriority w:val="1"/>
    <w:qFormat/>
    <w:rsid w:val="004B0A1B"/>
    <w:pPr>
      <w:spacing w:before="0" w:after="0"/>
    </w:p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character" w:styleId="Hyperlink">
    <w:name w:val="Hyperlink"/>
    <w:basedOn w:val="DefaultParagraphFont"/>
    <w:uiPriority w:val="99"/>
    <w:unhideWhenUsed/>
    <w:rsid w:val="00D76614"/>
    <w:rPr>
      <w:color w:val="646464" w:themeColor="hyperlink"/>
      <w:u w:val="single"/>
    </w:rPr>
  </w:style>
  <w:style w:type="character" w:styleId="UnresolvedMention">
    <w:name w:val="Unresolved Mention"/>
    <w:basedOn w:val="DefaultParagraphFont"/>
    <w:uiPriority w:val="99"/>
    <w:semiHidden/>
    <w:unhideWhenUsed/>
    <w:rsid w:val="00D76614"/>
    <w:rPr>
      <w:color w:val="605E5C"/>
      <w:shd w:val="clear" w:color="auto" w:fill="E1DFDD"/>
    </w:rPr>
  </w:style>
  <w:style w:type="paragraph" w:styleId="ListParagraph">
    <w:name w:val="List Paragraph"/>
    <w:basedOn w:val="Normal"/>
    <w:uiPriority w:val="34"/>
    <w:qFormat/>
    <w:rsid w:val="00D5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1402</Words>
  <Characters>7998</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Freya McGregor</cp:lastModifiedBy>
  <cp:revision>5</cp:revision>
  <dcterms:created xsi:type="dcterms:W3CDTF">2020-11-16T20:18:00Z</dcterms:created>
  <dcterms:modified xsi:type="dcterms:W3CDTF">2020-11-19T16:29:00Z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